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061" w:rsidRPr="00D55061" w:rsidRDefault="00D55061" w:rsidP="00D55061">
      <w:pPr>
        <w:widowControl/>
        <w:spacing w:line="516" w:lineRule="atLeast"/>
        <w:jc w:val="center"/>
        <w:outlineLvl w:val="1"/>
        <w:rPr>
          <w:rFonts w:ascii="ˎ̥" w:eastAsia="宋体" w:hAnsi="ˎ̥" w:cs="宋体"/>
          <w:b/>
          <w:bCs/>
          <w:color w:val="333333"/>
          <w:kern w:val="36"/>
          <w:sz w:val="35"/>
          <w:szCs w:val="35"/>
        </w:rPr>
      </w:pPr>
      <w:r w:rsidRPr="00D55061">
        <w:rPr>
          <w:rFonts w:ascii="ˎ̥" w:eastAsia="宋体" w:hAnsi="ˎ̥" w:cs="宋体"/>
          <w:b/>
          <w:bCs/>
          <w:color w:val="333333"/>
          <w:kern w:val="36"/>
          <w:sz w:val="35"/>
          <w:szCs w:val="35"/>
        </w:rPr>
        <w:t>红绿灯同时亮</w:t>
      </w:r>
      <w:r w:rsidRPr="00D55061">
        <w:rPr>
          <w:rFonts w:ascii="ˎ̥" w:eastAsia="宋体" w:hAnsi="ˎ̥" w:cs="宋体"/>
          <w:b/>
          <w:bCs/>
          <w:color w:val="333333"/>
          <w:kern w:val="36"/>
          <w:sz w:val="35"/>
          <w:szCs w:val="35"/>
        </w:rPr>
        <w:t>3</w:t>
      </w:r>
      <w:r w:rsidRPr="00D55061">
        <w:rPr>
          <w:rFonts w:ascii="ˎ̥" w:eastAsia="宋体" w:hAnsi="ˎ̥" w:cs="宋体"/>
          <w:b/>
          <w:bCs/>
          <w:color w:val="333333"/>
          <w:kern w:val="36"/>
          <w:sz w:val="35"/>
          <w:szCs w:val="35"/>
        </w:rPr>
        <w:t>死</w:t>
      </w:r>
      <w:r w:rsidRPr="00D55061">
        <w:rPr>
          <w:rFonts w:ascii="ˎ̥" w:eastAsia="宋体" w:hAnsi="ˎ̥" w:cs="宋体"/>
          <w:b/>
          <w:bCs/>
          <w:color w:val="333333"/>
          <w:kern w:val="36"/>
          <w:sz w:val="35"/>
          <w:szCs w:val="35"/>
        </w:rPr>
        <w:t>3</w:t>
      </w:r>
      <w:r w:rsidRPr="00D55061">
        <w:rPr>
          <w:rFonts w:ascii="ˎ̥" w:eastAsia="宋体" w:hAnsi="ˎ̥" w:cs="宋体"/>
          <w:b/>
          <w:bCs/>
          <w:color w:val="333333"/>
          <w:kern w:val="36"/>
          <w:sz w:val="35"/>
          <w:szCs w:val="35"/>
        </w:rPr>
        <w:t>伤</w:t>
      </w:r>
      <w:r w:rsidRPr="00D55061">
        <w:rPr>
          <w:rFonts w:ascii="ˎ̥" w:eastAsia="宋体" w:hAnsi="ˎ̥" w:cs="宋体"/>
          <w:b/>
          <w:bCs/>
          <w:color w:val="333333"/>
          <w:kern w:val="36"/>
          <w:sz w:val="35"/>
          <w:szCs w:val="35"/>
        </w:rPr>
        <w:t xml:space="preserve"> </w:t>
      </w:r>
      <w:r w:rsidRPr="00D55061">
        <w:rPr>
          <w:rFonts w:ascii="ˎ̥" w:eastAsia="宋体" w:hAnsi="ˎ̥" w:cs="宋体"/>
          <w:b/>
          <w:bCs/>
          <w:color w:val="333333"/>
          <w:kern w:val="36"/>
          <w:sz w:val="35"/>
          <w:szCs w:val="35"/>
        </w:rPr>
        <w:t>官方称外包单位建设</w:t>
      </w:r>
    </w:p>
    <w:p w:rsidR="00D55061" w:rsidRPr="00D55061" w:rsidRDefault="00D55061" w:rsidP="00D55061">
      <w:pPr>
        <w:widowControl/>
        <w:numPr>
          <w:ilvl w:val="0"/>
          <w:numId w:val="1"/>
        </w:numPr>
        <w:ind w:left="0"/>
        <w:jc w:val="center"/>
        <w:rPr>
          <w:rFonts w:ascii="ˎ̥" w:eastAsia="宋体" w:hAnsi="ˎ̥" w:cs="宋体"/>
          <w:color w:val="333333"/>
          <w:kern w:val="0"/>
          <w:sz w:val="16"/>
          <w:szCs w:val="16"/>
        </w:rPr>
      </w:pPr>
      <w:r w:rsidRPr="00D55061">
        <w:rPr>
          <w:rFonts w:ascii="ˎ̥" w:eastAsia="宋体" w:hAnsi="ˎ̥" w:cs="宋体"/>
          <w:color w:val="333333"/>
          <w:kern w:val="0"/>
          <w:sz w:val="16"/>
          <w:szCs w:val="16"/>
        </w:rPr>
        <w:t>正文</w:t>
      </w:r>
      <w:r w:rsidRPr="00D55061">
        <w:rPr>
          <w:rFonts w:ascii="ˎ̥" w:eastAsia="宋体" w:hAnsi="ˎ̥" w:cs="宋体"/>
          <w:color w:val="333333"/>
          <w:kern w:val="0"/>
          <w:sz w:val="16"/>
          <w:szCs w:val="16"/>
        </w:rPr>
        <w:t xml:space="preserve"> </w:t>
      </w:r>
    </w:p>
    <w:p w:rsidR="00D55061" w:rsidRPr="00D55061" w:rsidRDefault="00D55061" w:rsidP="00D55061">
      <w:pPr>
        <w:widowControl/>
        <w:numPr>
          <w:ilvl w:val="0"/>
          <w:numId w:val="1"/>
        </w:numPr>
        <w:ind w:left="0"/>
        <w:jc w:val="center"/>
        <w:rPr>
          <w:rFonts w:ascii="ˎ̥" w:eastAsia="宋体" w:hAnsi="ˎ̥" w:cs="宋体"/>
          <w:color w:val="333333"/>
          <w:kern w:val="0"/>
          <w:sz w:val="16"/>
          <w:szCs w:val="16"/>
        </w:rPr>
      </w:pPr>
      <w:hyperlink r:id="rId7" w:history="1">
        <w:r w:rsidRPr="00D55061">
          <w:rPr>
            <w:rFonts w:ascii="ˎ̥" w:eastAsia="宋体" w:hAnsi="ˎ̥" w:cs="宋体"/>
            <w:color w:val="004276"/>
            <w:kern w:val="0"/>
            <w:sz w:val="16"/>
            <w:szCs w:val="16"/>
          </w:rPr>
          <w:t>我来说两句</w:t>
        </w:r>
        <w:r w:rsidRPr="00D55061">
          <w:rPr>
            <w:rFonts w:ascii="ˎ̥" w:eastAsia="宋体" w:hAnsi="ˎ̥" w:cs="宋体"/>
            <w:color w:val="004276"/>
            <w:kern w:val="0"/>
            <w:sz w:val="16"/>
          </w:rPr>
          <w:t>(5093</w:t>
        </w:r>
        <w:r w:rsidRPr="00D55061">
          <w:rPr>
            <w:rFonts w:ascii="ˎ̥" w:eastAsia="宋体" w:hAnsi="ˎ̥" w:cs="宋体"/>
            <w:color w:val="004276"/>
            <w:kern w:val="0"/>
            <w:sz w:val="16"/>
          </w:rPr>
          <w:t>人参与</w:t>
        </w:r>
        <w:r w:rsidRPr="00D55061">
          <w:rPr>
            <w:rFonts w:ascii="ˎ̥" w:eastAsia="宋体" w:hAnsi="ˎ̥" w:cs="宋体"/>
            <w:color w:val="004276"/>
            <w:kern w:val="0"/>
            <w:sz w:val="16"/>
          </w:rPr>
          <w:t>)</w:t>
        </w:r>
      </w:hyperlink>
      <w:r w:rsidRPr="00D55061">
        <w:rPr>
          <w:rFonts w:ascii="ˎ̥" w:eastAsia="宋体" w:hAnsi="ˎ̥" w:cs="宋体"/>
          <w:color w:val="333333"/>
          <w:kern w:val="0"/>
          <w:sz w:val="16"/>
          <w:szCs w:val="16"/>
        </w:rPr>
        <w:t xml:space="preserve"> </w:t>
      </w:r>
    </w:p>
    <w:p w:rsidR="00D55061" w:rsidRPr="00D55061" w:rsidRDefault="00D55061" w:rsidP="00D55061">
      <w:pPr>
        <w:widowControl/>
        <w:jc w:val="center"/>
        <w:rPr>
          <w:rFonts w:ascii="ˎ̥" w:eastAsia="宋体" w:hAnsi="ˎ̥" w:cs="宋体"/>
          <w:color w:val="333333"/>
          <w:kern w:val="0"/>
          <w:sz w:val="16"/>
          <w:szCs w:val="16"/>
        </w:rPr>
      </w:pPr>
      <w:r w:rsidRPr="00D55061">
        <w:rPr>
          <w:rFonts w:ascii="ˎ̥" w:eastAsia="宋体" w:hAnsi="ˎ̥" w:cs="宋体"/>
          <w:color w:val="333333"/>
          <w:kern w:val="0"/>
          <w:sz w:val="16"/>
          <w:szCs w:val="16"/>
        </w:rPr>
        <w:t>2012</w:t>
      </w:r>
      <w:r w:rsidRPr="00D55061">
        <w:rPr>
          <w:rFonts w:ascii="ˎ̥" w:eastAsia="宋体" w:hAnsi="ˎ̥" w:cs="宋体"/>
          <w:color w:val="333333"/>
          <w:kern w:val="0"/>
          <w:sz w:val="16"/>
          <w:szCs w:val="16"/>
        </w:rPr>
        <w:t>年</w:t>
      </w:r>
      <w:r w:rsidRPr="00D55061">
        <w:rPr>
          <w:rFonts w:ascii="ˎ̥" w:eastAsia="宋体" w:hAnsi="ˎ̥" w:cs="宋体"/>
          <w:color w:val="333333"/>
          <w:kern w:val="0"/>
          <w:sz w:val="16"/>
          <w:szCs w:val="16"/>
        </w:rPr>
        <w:t>07</w:t>
      </w:r>
      <w:r w:rsidRPr="00D55061">
        <w:rPr>
          <w:rFonts w:ascii="ˎ̥" w:eastAsia="宋体" w:hAnsi="ˎ̥" w:cs="宋体"/>
          <w:color w:val="333333"/>
          <w:kern w:val="0"/>
          <w:sz w:val="16"/>
          <w:szCs w:val="16"/>
        </w:rPr>
        <w:t>月</w:t>
      </w:r>
      <w:r w:rsidRPr="00D55061">
        <w:rPr>
          <w:rFonts w:ascii="ˎ̥" w:eastAsia="宋体" w:hAnsi="ˎ̥" w:cs="宋体"/>
          <w:color w:val="333333"/>
          <w:kern w:val="0"/>
          <w:sz w:val="16"/>
          <w:szCs w:val="16"/>
        </w:rPr>
        <w:t>16</w:t>
      </w:r>
      <w:r w:rsidRPr="00D55061">
        <w:rPr>
          <w:rFonts w:ascii="ˎ̥" w:eastAsia="宋体" w:hAnsi="ˎ̥" w:cs="宋体"/>
          <w:color w:val="333333"/>
          <w:kern w:val="0"/>
          <w:sz w:val="16"/>
          <w:szCs w:val="16"/>
        </w:rPr>
        <w:t>日</w:t>
      </w:r>
      <w:r w:rsidRPr="00D55061">
        <w:rPr>
          <w:rFonts w:ascii="ˎ̥" w:eastAsia="宋体" w:hAnsi="ˎ̥" w:cs="宋体"/>
          <w:color w:val="333333"/>
          <w:kern w:val="0"/>
          <w:sz w:val="16"/>
          <w:szCs w:val="16"/>
        </w:rPr>
        <w:t>06:51</w:t>
      </w:r>
    </w:p>
    <w:p w:rsidR="00D55061" w:rsidRPr="00D55061" w:rsidRDefault="00D55061" w:rsidP="00D55061">
      <w:pPr>
        <w:widowControl/>
        <w:jc w:val="center"/>
        <w:rPr>
          <w:rFonts w:ascii="ˎ̥" w:eastAsia="宋体" w:hAnsi="ˎ̥" w:cs="宋体"/>
          <w:color w:val="333333"/>
          <w:kern w:val="0"/>
          <w:sz w:val="16"/>
          <w:szCs w:val="16"/>
        </w:rPr>
      </w:pPr>
      <w:r>
        <w:rPr>
          <w:rFonts w:ascii="ˎ̥" w:eastAsia="宋体" w:hAnsi="ˎ̥" w:cs="宋体" w:hint="eastAsia"/>
          <w:noProof/>
          <w:color w:val="004276"/>
          <w:kern w:val="0"/>
          <w:sz w:val="16"/>
          <w:szCs w:val="16"/>
        </w:rPr>
        <w:drawing>
          <wp:inline distT="0" distB="0" distL="0" distR="0">
            <wp:extent cx="215900" cy="146685"/>
            <wp:effectExtent l="19050" t="0" r="0" b="0"/>
            <wp:docPr id="1" name="图片 1" descr="http://photocdn.sohu.com/20061227/Img247299760.gif">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tocdn.sohu.com/20061227/Img247299760.gif">
                      <a:hlinkClick r:id="rId8" tgtFrame="_blank"/>
                    </pic:cNvPr>
                    <pic:cNvPicPr>
                      <a:picLocks noChangeAspect="1" noChangeArrowheads="1"/>
                    </pic:cNvPicPr>
                  </pic:nvPicPr>
                  <pic:blipFill>
                    <a:blip r:embed="rId9"/>
                    <a:srcRect/>
                    <a:stretch>
                      <a:fillRect/>
                    </a:stretch>
                  </pic:blipFill>
                  <pic:spPr bwMode="auto">
                    <a:xfrm>
                      <a:off x="0" y="0"/>
                      <a:ext cx="215900" cy="146685"/>
                    </a:xfrm>
                    <a:prstGeom prst="rect">
                      <a:avLst/>
                    </a:prstGeom>
                    <a:noFill/>
                    <a:ln w="9525">
                      <a:noFill/>
                      <a:miter lim="800000"/>
                      <a:headEnd/>
                      <a:tailEnd/>
                    </a:ln>
                  </pic:spPr>
                </pic:pic>
              </a:graphicData>
            </a:graphic>
          </wp:inline>
        </w:drawing>
      </w:r>
      <w:r w:rsidRPr="00D55061">
        <w:rPr>
          <w:rFonts w:ascii="ˎ̥" w:eastAsia="宋体" w:hAnsi="ˎ̥" w:cs="宋体"/>
          <w:color w:val="333333"/>
          <w:kern w:val="0"/>
          <w:sz w:val="16"/>
        </w:rPr>
        <w:t>来源：</w:t>
      </w:r>
      <w:hyperlink r:id="rId10" w:tgtFrame="_blank" w:history="1">
        <w:r w:rsidRPr="00D55061">
          <w:rPr>
            <w:rFonts w:ascii="ˎ̥" w:eastAsia="宋体" w:hAnsi="ˎ̥" w:cs="宋体"/>
            <w:color w:val="004276"/>
            <w:kern w:val="0"/>
            <w:sz w:val="16"/>
          </w:rPr>
          <w:t>中国青年报</w:t>
        </w:r>
      </w:hyperlink>
      <w:r w:rsidRPr="00D55061">
        <w:rPr>
          <w:rFonts w:ascii="ˎ̥" w:eastAsia="宋体" w:hAnsi="ˎ̥" w:cs="宋体"/>
          <w:color w:val="333333"/>
          <w:kern w:val="0"/>
          <w:sz w:val="16"/>
          <w:szCs w:val="16"/>
        </w:rPr>
        <w:t xml:space="preserve"> </w:t>
      </w:r>
    </w:p>
    <w:p w:rsidR="00D55061" w:rsidRPr="00D55061" w:rsidRDefault="00D55061" w:rsidP="00D55061">
      <w:pPr>
        <w:widowControl/>
        <w:numPr>
          <w:ilvl w:val="0"/>
          <w:numId w:val="2"/>
        </w:numPr>
        <w:ind w:left="0"/>
        <w:jc w:val="center"/>
        <w:rPr>
          <w:rFonts w:ascii="ˎ̥" w:eastAsia="宋体" w:hAnsi="ˎ̥" w:cs="宋体"/>
          <w:color w:val="333333"/>
          <w:kern w:val="0"/>
          <w:sz w:val="16"/>
          <w:szCs w:val="16"/>
        </w:rPr>
      </w:pPr>
      <w:hyperlink r:id="rId11" w:history="1">
        <w:r w:rsidRPr="00D55061">
          <w:rPr>
            <w:rFonts w:ascii="ˎ̥" w:eastAsia="宋体" w:hAnsi="ˎ̥" w:cs="宋体"/>
            <w:color w:val="004276"/>
            <w:kern w:val="0"/>
            <w:sz w:val="16"/>
            <w:szCs w:val="16"/>
          </w:rPr>
          <w:t>复制链接</w:t>
        </w:r>
      </w:hyperlink>
      <w:r w:rsidRPr="00D55061">
        <w:rPr>
          <w:rFonts w:ascii="ˎ̥" w:eastAsia="宋体" w:hAnsi="ˎ̥" w:cs="宋体"/>
          <w:color w:val="333333"/>
          <w:kern w:val="0"/>
          <w:sz w:val="16"/>
          <w:szCs w:val="16"/>
        </w:rPr>
        <w:t xml:space="preserve"> </w:t>
      </w:r>
    </w:p>
    <w:p w:rsidR="00D55061" w:rsidRPr="00D55061" w:rsidRDefault="00D55061" w:rsidP="00D55061">
      <w:pPr>
        <w:widowControl/>
        <w:numPr>
          <w:ilvl w:val="0"/>
          <w:numId w:val="2"/>
        </w:numPr>
        <w:ind w:left="0"/>
        <w:jc w:val="center"/>
        <w:rPr>
          <w:rFonts w:ascii="ˎ̥" w:eastAsia="宋体" w:hAnsi="ˎ̥" w:cs="宋体"/>
          <w:color w:val="333333"/>
          <w:kern w:val="0"/>
          <w:sz w:val="16"/>
          <w:szCs w:val="16"/>
        </w:rPr>
      </w:pPr>
      <w:hyperlink r:id="rId12" w:history="1">
        <w:r w:rsidRPr="00D55061">
          <w:rPr>
            <w:rFonts w:ascii="ˎ̥" w:eastAsia="宋体" w:hAnsi="ˎ̥" w:cs="宋体"/>
            <w:color w:val="004276"/>
            <w:kern w:val="0"/>
            <w:sz w:val="16"/>
            <w:szCs w:val="16"/>
          </w:rPr>
          <w:t>打印</w:t>
        </w:r>
      </w:hyperlink>
      <w:r w:rsidRPr="00D55061">
        <w:rPr>
          <w:rFonts w:ascii="ˎ̥" w:eastAsia="宋体" w:hAnsi="ˎ̥" w:cs="宋体"/>
          <w:color w:val="333333"/>
          <w:kern w:val="0"/>
          <w:sz w:val="16"/>
          <w:szCs w:val="16"/>
        </w:rPr>
        <w:t xml:space="preserve"> </w:t>
      </w:r>
    </w:p>
    <w:p w:rsidR="00D55061" w:rsidRPr="00D55061" w:rsidRDefault="00D55061" w:rsidP="00D55061">
      <w:pPr>
        <w:widowControl/>
        <w:numPr>
          <w:ilvl w:val="0"/>
          <w:numId w:val="2"/>
        </w:numPr>
        <w:ind w:left="0"/>
        <w:jc w:val="center"/>
        <w:rPr>
          <w:rFonts w:ascii="ˎ̥" w:eastAsia="宋体" w:hAnsi="ˎ̥" w:cs="宋体"/>
          <w:color w:val="333333"/>
          <w:kern w:val="0"/>
          <w:sz w:val="16"/>
          <w:szCs w:val="16"/>
        </w:rPr>
      </w:pPr>
      <w:hyperlink r:id="rId13" w:history="1">
        <w:r w:rsidRPr="00D55061">
          <w:rPr>
            <w:rFonts w:ascii="ˎ̥" w:eastAsia="宋体" w:hAnsi="ˎ̥" w:cs="宋体"/>
            <w:color w:val="004276"/>
            <w:kern w:val="0"/>
            <w:sz w:val="16"/>
            <w:szCs w:val="16"/>
          </w:rPr>
          <w:t>大</w:t>
        </w:r>
      </w:hyperlink>
      <w:r w:rsidRPr="00D55061">
        <w:rPr>
          <w:rFonts w:ascii="ˎ̥" w:eastAsia="宋体" w:hAnsi="ˎ̥" w:cs="宋体"/>
          <w:color w:val="333333"/>
          <w:kern w:val="0"/>
          <w:sz w:val="16"/>
          <w:szCs w:val="16"/>
        </w:rPr>
        <w:t xml:space="preserve"> </w:t>
      </w:r>
      <w:hyperlink r:id="rId14" w:history="1">
        <w:r w:rsidRPr="00D55061">
          <w:rPr>
            <w:rFonts w:ascii="ˎ̥" w:eastAsia="宋体" w:hAnsi="ˎ̥" w:cs="宋体"/>
            <w:color w:val="004276"/>
            <w:kern w:val="0"/>
            <w:sz w:val="16"/>
            <w:szCs w:val="16"/>
          </w:rPr>
          <w:t>中</w:t>
        </w:r>
      </w:hyperlink>
      <w:r w:rsidRPr="00D55061">
        <w:rPr>
          <w:rFonts w:ascii="ˎ̥" w:eastAsia="宋体" w:hAnsi="ˎ̥" w:cs="宋体"/>
          <w:color w:val="333333"/>
          <w:kern w:val="0"/>
          <w:sz w:val="16"/>
          <w:szCs w:val="16"/>
        </w:rPr>
        <w:t xml:space="preserve"> </w:t>
      </w:r>
      <w:hyperlink r:id="rId15" w:history="1">
        <w:r w:rsidRPr="00D55061">
          <w:rPr>
            <w:rFonts w:ascii="ˎ̥" w:eastAsia="宋体" w:hAnsi="ˎ̥" w:cs="宋体"/>
            <w:color w:val="004276"/>
            <w:kern w:val="0"/>
            <w:sz w:val="16"/>
            <w:szCs w:val="16"/>
          </w:rPr>
          <w:t>小</w:t>
        </w:r>
      </w:hyperlink>
      <w:r w:rsidRPr="00D55061">
        <w:rPr>
          <w:rFonts w:ascii="ˎ̥" w:eastAsia="宋体" w:hAnsi="ˎ̥" w:cs="宋体"/>
          <w:color w:val="333333"/>
          <w:kern w:val="0"/>
          <w:sz w:val="16"/>
          <w:szCs w:val="16"/>
        </w:rPr>
        <w:t xml:space="preserve"> </w:t>
      </w:r>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b/>
          <w:bCs/>
          <w:color w:val="333333"/>
          <w:kern w:val="0"/>
          <w:sz w:val="19"/>
        </w:rPr>
        <w:t>[</w:t>
      </w:r>
      <w:r w:rsidRPr="00D55061">
        <w:rPr>
          <w:rFonts w:ascii="ˎ̥" w:eastAsia="宋体" w:hAnsi="ˎ̥" w:cs="宋体"/>
          <w:b/>
          <w:bCs/>
          <w:color w:val="333333"/>
          <w:kern w:val="0"/>
          <w:sz w:val="19"/>
        </w:rPr>
        <w:t>提要</w:t>
      </w:r>
      <w:r w:rsidRPr="00D55061">
        <w:rPr>
          <w:rFonts w:ascii="ˎ̥" w:eastAsia="宋体" w:hAnsi="ˎ̥" w:cs="宋体"/>
          <w:b/>
          <w:bCs/>
          <w:color w:val="333333"/>
          <w:kern w:val="0"/>
          <w:sz w:val="19"/>
        </w:rPr>
        <w:t>]</w:t>
      </w:r>
      <w:r w:rsidRPr="00D55061">
        <w:rPr>
          <w:rFonts w:ascii="ˎ̥" w:eastAsia="宋体" w:hAnsi="ˎ̥" w:cs="宋体"/>
          <w:color w:val="333333"/>
          <w:kern w:val="0"/>
          <w:sz w:val="19"/>
          <w:szCs w:val="19"/>
        </w:rPr>
        <w:t>7</w:t>
      </w:r>
      <w:r w:rsidRPr="00D55061">
        <w:rPr>
          <w:rFonts w:ascii="ˎ̥" w:eastAsia="宋体" w:hAnsi="ˎ̥" w:cs="宋体"/>
          <w:color w:val="333333"/>
          <w:kern w:val="0"/>
          <w:sz w:val="19"/>
          <w:szCs w:val="19"/>
        </w:rPr>
        <w:t>月</w:t>
      </w:r>
      <w:r w:rsidRPr="00D55061">
        <w:rPr>
          <w:rFonts w:ascii="ˎ̥" w:eastAsia="宋体" w:hAnsi="ˎ̥" w:cs="宋体"/>
          <w:color w:val="333333"/>
          <w:kern w:val="0"/>
          <w:sz w:val="19"/>
          <w:szCs w:val="19"/>
        </w:rPr>
        <w:t>10</w:t>
      </w:r>
      <w:r w:rsidRPr="00D55061">
        <w:rPr>
          <w:rFonts w:ascii="ˎ̥" w:eastAsia="宋体" w:hAnsi="ˎ̥" w:cs="宋体"/>
          <w:color w:val="333333"/>
          <w:kern w:val="0"/>
          <w:sz w:val="19"/>
          <w:szCs w:val="19"/>
        </w:rPr>
        <w:t>日，深圳市龙岗区某路口的交通信号灯出现故障，红灯、绿灯同时亮起，导致一搅拌车与一辆商务车对撞，酿成商务车内</w:t>
      </w:r>
      <w:r w:rsidRPr="00D55061">
        <w:rPr>
          <w:rFonts w:ascii="ˎ̥" w:eastAsia="宋体" w:hAnsi="ˎ̥" w:cs="宋体"/>
          <w:color w:val="333333"/>
          <w:kern w:val="0"/>
          <w:sz w:val="19"/>
          <w:szCs w:val="19"/>
        </w:rPr>
        <w:t>3</w:t>
      </w:r>
      <w:r w:rsidRPr="00D55061">
        <w:rPr>
          <w:rFonts w:ascii="ˎ̥" w:eastAsia="宋体" w:hAnsi="ˎ̥" w:cs="宋体"/>
          <w:color w:val="333333"/>
          <w:kern w:val="0"/>
          <w:sz w:val="19"/>
          <w:szCs w:val="19"/>
        </w:rPr>
        <w:t>死</w:t>
      </w:r>
      <w:r w:rsidRPr="00D55061">
        <w:rPr>
          <w:rFonts w:ascii="ˎ̥" w:eastAsia="宋体" w:hAnsi="ˎ̥" w:cs="宋体"/>
          <w:color w:val="333333"/>
          <w:kern w:val="0"/>
          <w:sz w:val="19"/>
          <w:szCs w:val="19"/>
        </w:rPr>
        <w:t>3</w:t>
      </w:r>
      <w:r w:rsidRPr="00D55061">
        <w:rPr>
          <w:rFonts w:ascii="ˎ̥" w:eastAsia="宋体" w:hAnsi="ˎ̥" w:cs="宋体"/>
          <w:color w:val="333333"/>
          <w:kern w:val="0"/>
          <w:sz w:val="19"/>
          <w:szCs w:val="19"/>
        </w:rPr>
        <w:t>伤的惨剧。深圳市交警局新闻发言人、副局长徐炜介绍，仅</w:t>
      </w:r>
      <w:r w:rsidRPr="00D55061">
        <w:rPr>
          <w:rFonts w:ascii="ˎ̥" w:eastAsia="宋体" w:hAnsi="ˎ̥" w:cs="宋体"/>
          <w:color w:val="333333"/>
          <w:kern w:val="0"/>
          <w:sz w:val="19"/>
          <w:szCs w:val="19"/>
        </w:rPr>
        <w:t>2012</w:t>
      </w:r>
      <w:r w:rsidRPr="00D55061">
        <w:rPr>
          <w:rFonts w:ascii="ˎ̥" w:eastAsia="宋体" w:hAnsi="ˎ̥" w:cs="宋体"/>
          <w:color w:val="333333"/>
          <w:kern w:val="0"/>
          <w:sz w:val="19"/>
          <w:szCs w:val="19"/>
        </w:rPr>
        <w:t>年截至目前，深圳市交警局就收到信号灯具故障</w:t>
      </w:r>
      <w:r w:rsidRPr="00D55061">
        <w:rPr>
          <w:rFonts w:ascii="ˎ̥" w:eastAsia="宋体" w:hAnsi="ˎ̥" w:cs="宋体"/>
          <w:color w:val="333333"/>
          <w:kern w:val="0"/>
          <w:sz w:val="19"/>
          <w:szCs w:val="19"/>
        </w:rPr>
        <w:t>1143</w:t>
      </w:r>
      <w:r w:rsidRPr="00D55061">
        <w:rPr>
          <w:rFonts w:ascii="ˎ̥" w:eastAsia="宋体" w:hAnsi="ˎ̥" w:cs="宋体"/>
          <w:color w:val="333333"/>
          <w:kern w:val="0"/>
          <w:sz w:val="19"/>
          <w:szCs w:val="19"/>
        </w:rPr>
        <w:t>次（其中，停电灭灯</w:t>
      </w:r>
      <w:r w:rsidRPr="00D55061">
        <w:rPr>
          <w:rFonts w:ascii="ˎ̥" w:eastAsia="宋体" w:hAnsi="ˎ̥" w:cs="宋体"/>
          <w:color w:val="333333"/>
          <w:kern w:val="0"/>
          <w:sz w:val="19"/>
          <w:szCs w:val="19"/>
        </w:rPr>
        <w:t>417</w:t>
      </w:r>
      <w:r w:rsidRPr="00D55061">
        <w:rPr>
          <w:rFonts w:ascii="ˎ̥" w:eastAsia="宋体" w:hAnsi="ˎ̥" w:cs="宋体"/>
          <w:color w:val="333333"/>
          <w:kern w:val="0"/>
          <w:sz w:val="19"/>
          <w:szCs w:val="19"/>
        </w:rPr>
        <w:t>次，占</w:t>
      </w:r>
      <w:r w:rsidRPr="00D55061">
        <w:rPr>
          <w:rFonts w:ascii="ˎ̥" w:eastAsia="宋体" w:hAnsi="ˎ̥" w:cs="宋体"/>
          <w:color w:val="333333"/>
          <w:kern w:val="0"/>
          <w:sz w:val="19"/>
          <w:szCs w:val="19"/>
        </w:rPr>
        <w:t>36.5%</w:t>
      </w:r>
      <w:r w:rsidRPr="00D55061">
        <w:rPr>
          <w:rFonts w:ascii="ˎ̥" w:eastAsia="宋体" w:hAnsi="ˎ̥" w:cs="宋体"/>
          <w:color w:val="333333"/>
          <w:kern w:val="0"/>
          <w:sz w:val="19"/>
          <w:szCs w:val="19"/>
        </w:rPr>
        <w:t>，红绿灯一起亮</w:t>
      </w:r>
      <w:r w:rsidRPr="00D55061">
        <w:rPr>
          <w:rFonts w:ascii="ˎ̥" w:eastAsia="宋体" w:hAnsi="ˎ̥" w:cs="宋体"/>
          <w:color w:val="333333"/>
          <w:kern w:val="0"/>
          <w:sz w:val="19"/>
          <w:szCs w:val="19"/>
        </w:rPr>
        <w:t>27</w:t>
      </w:r>
      <w:r w:rsidRPr="00D55061">
        <w:rPr>
          <w:rFonts w:ascii="ˎ̥" w:eastAsia="宋体" w:hAnsi="ˎ̥" w:cs="宋体"/>
          <w:color w:val="333333"/>
          <w:kern w:val="0"/>
          <w:sz w:val="19"/>
          <w:szCs w:val="19"/>
        </w:rPr>
        <w:t>次，占</w:t>
      </w:r>
      <w:r w:rsidRPr="00D55061">
        <w:rPr>
          <w:rFonts w:ascii="ˎ̥" w:eastAsia="宋体" w:hAnsi="ˎ̥" w:cs="宋体"/>
          <w:color w:val="333333"/>
          <w:kern w:val="0"/>
          <w:sz w:val="19"/>
          <w:szCs w:val="19"/>
        </w:rPr>
        <w:t>2.4%</w:t>
      </w:r>
      <w:r w:rsidRPr="00D55061">
        <w:rPr>
          <w:rFonts w:ascii="ˎ̥" w:eastAsia="宋体" w:hAnsi="ˎ̥" w:cs="宋体"/>
          <w:color w:val="333333"/>
          <w:kern w:val="0"/>
          <w:sz w:val="19"/>
          <w:szCs w:val="19"/>
        </w:rPr>
        <w:t>），</w:t>
      </w:r>
      <w:r w:rsidRPr="00D55061">
        <w:rPr>
          <w:rFonts w:ascii="ˎ̥" w:eastAsia="宋体" w:hAnsi="ˎ̥" w:cs="宋体"/>
          <w:color w:val="333333"/>
          <w:kern w:val="0"/>
          <w:sz w:val="19"/>
          <w:szCs w:val="19"/>
        </w:rPr>
        <w:t>2011</w:t>
      </w:r>
      <w:r w:rsidRPr="00D55061">
        <w:rPr>
          <w:rFonts w:ascii="ˎ̥" w:eastAsia="宋体" w:hAnsi="ˎ̥" w:cs="宋体"/>
          <w:color w:val="333333"/>
          <w:kern w:val="0"/>
          <w:sz w:val="19"/>
          <w:szCs w:val="19"/>
        </w:rPr>
        <w:t>年，深圳市道路进行了大规模的建设，属于交警以外单位配套信号灯建设占全市建设总量的近</w:t>
      </w:r>
      <w:r w:rsidRPr="00D55061">
        <w:rPr>
          <w:rFonts w:ascii="ˎ̥" w:eastAsia="宋体" w:hAnsi="ˎ̥" w:cs="宋体"/>
          <w:color w:val="333333"/>
          <w:kern w:val="0"/>
          <w:sz w:val="19"/>
          <w:szCs w:val="19"/>
        </w:rPr>
        <w:t>90%</w:t>
      </w:r>
      <w:r w:rsidRPr="00D55061">
        <w:rPr>
          <w:rFonts w:ascii="ˎ̥" w:eastAsia="宋体" w:hAnsi="ˎ̥" w:cs="宋体"/>
          <w:color w:val="333333"/>
          <w:kern w:val="0"/>
          <w:sz w:val="19"/>
          <w:szCs w:val="19"/>
        </w:rPr>
        <w:t>。</w:t>
      </w:r>
      <w:r w:rsidRPr="00D55061">
        <w:rPr>
          <w:rFonts w:ascii="ˎ̥" w:eastAsia="宋体" w:hAnsi="ˎ̥" w:cs="宋体"/>
          <w:color w:val="333333"/>
          <w:kern w:val="0"/>
          <w:sz w:val="19"/>
          <w:szCs w:val="19"/>
        </w:rPr>
        <w:t xml:space="preserve"> </w:t>
      </w:r>
      <w:hyperlink r:id="rId16" w:tgtFrame="_blank" w:history="1">
        <w:r w:rsidRPr="00D55061">
          <w:rPr>
            <w:rFonts w:ascii="ˎ̥" w:eastAsia="宋体" w:hAnsi="ˎ̥" w:cs="宋体"/>
            <w:color w:val="000000"/>
            <w:kern w:val="0"/>
            <w:sz w:val="19"/>
            <w:szCs w:val="19"/>
          </w:rPr>
          <w:t>[</w:t>
        </w:r>
        <w:r w:rsidRPr="00D55061">
          <w:rPr>
            <w:rFonts w:ascii="ˎ̥" w:eastAsia="宋体" w:hAnsi="ˎ̥" w:cs="宋体"/>
            <w:color w:val="000000"/>
            <w:kern w:val="0"/>
            <w:sz w:val="19"/>
            <w:szCs w:val="19"/>
          </w:rPr>
          <w:t>我来说说红绿灯同时亮起</w:t>
        </w:r>
        <w:r w:rsidRPr="00D55061">
          <w:rPr>
            <w:rFonts w:ascii="ˎ̥" w:eastAsia="宋体" w:hAnsi="ˎ̥" w:cs="宋体"/>
            <w:color w:val="000000"/>
            <w:kern w:val="0"/>
            <w:sz w:val="19"/>
            <w:szCs w:val="19"/>
          </w:rPr>
          <w:t>]</w:t>
        </w:r>
      </w:hyperlink>
    </w:p>
    <w:p w:rsidR="00D55061" w:rsidRPr="00D55061" w:rsidRDefault="00D55061" w:rsidP="00D55061">
      <w:pPr>
        <w:widowControl/>
        <w:spacing w:line="326" w:lineRule="atLeast"/>
        <w:jc w:val="center"/>
        <w:rPr>
          <w:rFonts w:ascii="ˎ̥" w:eastAsia="宋体" w:hAnsi="ˎ̥" w:cs="宋体"/>
          <w:color w:val="333333"/>
          <w:kern w:val="0"/>
          <w:sz w:val="19"/>
          <w:szCs w:val="19"/>
        </w:rPr>
      </w:pPr>
      <w:hyperlink r:id="rId17" w:tgtFrame="_blank" w:history="1">
        <w:r w:rsidRPr="00D55061">
          <w:rPr>
            <w:rFonts w:ascii="ˎ̥" w:eastAsia="宋体" w:hAnsi="ˎ̥" w:cs="宋体"/>
            <w:b/>
            <w:bCs/>
            <w:color w:val="000000"/>
            <w:kern w:val="0"/>
            <w:sz w:val="19"/>
          </w:rPr>
          <w:t>浏览更多汽车最新消息</w:t>
        </w:r>
        <w:r w:rsidRPr="00D55061">
          <w:rPr>
            <w:rFonts w:ascii="ˎ̥" w:eastAsia="宋体" w:hAnsi="ˎ̥" w:cs="宋体"/>
            <w:b/>
            <w:bCs/>
            <w:color w:val="000000"/>
            <w:kern w:val="0"/>
            <w:sz w:val="19"/>
          </w:rPr>
          <w:t xml:space="preserve"> -→ </w:t>
        </w:r>
        <w:r w:rsidRPr="00D55061">
          <w:rPr>
            <w:rFonts w:ascii="ˎ̥" w:eastAsia="宋体" w:hAnsi="ˎ̥" w:cs="宋体"/>
            <w:b/>
            <w:bCs/>
            <w:color w:val="000000"/>
            <w:kern w:val="0"/>
            <w:sz w:val="19"/>
          </w:rPr>
          <w:t>请进入</w:t>
        </w:r>
        <w:r w:rsidRPr="00D55061">
          <w:rPr>
            <w:rFonts w:ascii="ˎ̥" w:eastAsia="宋体" w:hAnsi="ˎ̥" w:cs="宋体"/>
            <w:b/>
            <w:bCs/>
            <w:color w:val="000000"/>
            <w:kern w:val="0"/>
            <w:sz w:val="19"/>
          </w:rPr>
          <w:t>"</w:t>
        </w:r>
        <w:r w:rsidRPr="00D55061">
          <w:rPr>
            <w:rFonts w:ascii="ˎ̥" w:eastAsia="宋体" w:hAnsi="ˎ̥" w:cs="宋体"/>
            <w:b/>
            <w:bCs/>
            <w:color w:val="000000"/>
            <w:kern w:val="0"/>
            <w:sz w:val="19"/>
          </w:rPr>
          <w:t>搜狐汽车</w:t>
        </w:r>
        <w:r w:rsidRPr="00D55061">
          <w:rPr>
            <w:rFonts w:ascii="ˎ̥" w:eastAsia="宋体" w:hAnsi="ˎ̥" w:cs="宋体"/>
            <w:b/>
            <w:bCs/>
            <w:color w:val="000000"/>
            <w:kern w:val="0"/>
            <w:sz w:val="19"/>
          </w:rPr>
          <w:t>"</w:t>
        </w:r>
      </w:hyperlink>
    </w:p>
    <w:tbl>
      <w:tblPr>
        <w:tblW w:w="0" w:type="auto"/>
        <w:jc w:val="center"/>
        <w:tblCellSpacing w:w="0" w:type="dxa"/>
        <w:tblCellMar>
          <w:left w:w="0" w:type="dxa"/>
          <w:right w:w="0" w:type="dxa"/>
        </w:tblCellMar>
        <w:tblLook w:val="04A0"/>
      </w:tblPr>
      <w:tblGrid>
        <w:gridCol w:w="6782"/>
      </w:tblGrid>
      <w:tr w:rsidR="00D55061" w:rsidRPr="00D55061" w:rsidTr="00D55061">
        <w:trPr>
          <w:tblCellSpacing w:w="0" w:type="dxa"/>
          <w:jc w:val="center"/>
        </w:trPr>
        <w:tc>
          <w:tcPr>
            <w:tcW w:w="0" w:type="auto"/>
            <w:vAlign w:val="center"/>
            <w:hideMark/>
          </w:tcPr>
          <w:p w:rsidR="00D55061" w:rsidRPr="00D55061" w:rsidRDefault="00D55061" w:rsidP="00D55061">
            <w:pPr>
              <w:widowControl/>
              <w:jc w:val="center"/>
              <w:rPr>
                <w:rFonts w:ascii="ˎ̥" w:eastAsia="宋体" w:hAnsi="ˎ̥" w:cs="宋体"/>
                <w:color w:val="333333"/>
                <w:kern w:val="0"/>
                <w:sz w:val="16"/>
                <w:szCs w:val="16"/>
              </w:rPr>
            </w:pPr>
            <w:r>
              <w:rPr>
                <w:rFonts w:ascii="ˎ̥" w:eastAsia="宋体" w:hAnsi="ˎ̥" w:cs="宋体" w:hint="eastAsia"/>
                <w:noProof/>
                <w:color w:val="333333"/>
                <w:kern w:val="0"/>
                <w:sz w:val="16"/>
                <w:szCs w:val="16"/>
              </w:rPr>
              <w:drawing>
                <wp:inline distT="0" distB="0" distL="0" distR="0">
                  <wp:extent cx="4287520" cy="4054475"/>
                  <wp:effectExtent l="19050" t="0" r="0" b="0"/>
                  <wp:docPr id="2" name="图片 2" descr="红绿灯同时亮导致3死3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红绿灯同时亮导致3死3伤"/>
                          <pic:cNvPicPr>
                            <a:picLocks noChangeAspect="1" noChangeArrowheads="1"/>
                          </pic:cNvPicPr>
                        </pic:nvPicPr>
                        <pic:blipFill>
                          <a:blip r:embed="rId18"/>
                          <a:srcRect/>
                          <a:stretch>
                            <a:fillRect/>
                          </a:stretch>
                        </pic:blipFill>
                        <pic:spPr bwMode="auto">
                          <a:xfrm>
                            <a:off x="0" y="0"/>
                            <a:ext cx="4287520" cy="4054475"/>
                          </a:xfrm>
                          <a:prstGeom prst="rect">
                            <a:avLst/>
                          </a:prstGeom>
                          <a:noFill/>
                          <a:ln w="9525">
                            <a:noFill/>
                            <a:miter lim="800000"/>
                            <a:headEnd/>
                            <a:tailEnd/>
                          </a:ln>
                        </pic:spPr>
                      </pic:pic>
                    </a:graphicData>
                  </a:graphic>
                </wp:inline>
              </w:drawing>
            </w:r>
          </w:p>
        </w:tc>
      </w:tr>
      <w:tr w:rsidR="00D55061" w:rsidRPr="00D55061" w:rsidTr="00D55061">
        <w:trPr>
          <w:tblCellSpacing w:w="0" w:type="dxa"/>
          <w:jc w:val="center"/>
        </w:trPr>
        <w:tc>
          <w:tcPr>
            <w:tcW w:w="0" w:type="auto"/>
            <w:vAlign w:val="center"/>
            <w:hideMark/>
          </w:tcPr>
          <w:p w:rsidR="00D55061" w:rsidRPr="00D55061" w:rsidRDefault="00D55061" w:rsidP="00D55061">
            <w:pPr>
              <w:widowControl/>
              <w:jc w:val="center"/>
              <w:rPr>
                <w:rFonts w:ascii="ˎ̥" w:eastAsia="宋体" w:hAnsi="ˎ̥" w:cs="宋体"/>
                <w:color w:val="333333"/>
                <w:kern w:val="0"/>
                <w:sz w:val="16"/>
                <w:szCs w:val="16"/>
              </w:rPr>
            </w:pPr>
            <w:hyperlink r:id="rId19" w:tgtFrame="_blank" w:history="1">
              <w:r w:rsidRPr="00D55061">
                <w:rPr>
                  <w:rFonts w:ascii="ˎ̥" w:eastAsia="宋体" w:hAnsi="ˎ̥" w:cs="宋体"/>
                  <w:color w:val="000000"/>
                  <w:kern w:val="0"/>
                  <w:sz w:val="16"/>
                  <w:szCs w:val="16"/>
                </w:rPr>
                <w:t>红绿灯同时亮导致</w:t>
              </w:r>
              <w:r w:rsidRPr="00D55061">
                <w:rPr>
                  <w:rFonts w:ascii="ˎ̥" w:eastAsia="宋体" w:hAnsi="ˎ̥" w:cs="宋体"/>
                  <w:color w:val="000000"/>
                  <w:kern w:val="0"/>
                  <w:sz w:val="16"/>
                  <w:szCs w:val="16"/>
                </w:rPr>
                <w:t>3</w:t>
              </w:r>
              <w:r w:rsidRPr="00D55061">
                <w:rPr>
                  <w:rFonts w:ascii="ˎ̥" w:eastAsia="宋体" w:hAnsi="ˎ̥" w:cs="宋体"/>
                  <w:color w:val="000000"/>
                  <w:kern w:val="0"/>
                  <w:sz w:val="16"/>
                  <w:szCs w:val="16"/>
                </w:rPr>
                <w:t>死</w:t>
              </w:r>
              <w:r w:rsidRPr="00D55061">
                <w:rPr>
                  <w:rFonts w:ascii="ˎ̥" w:eastAsia="宋体" w:hAnsi="ˎ̥" w:cs="宋体"/>
                  <w:color w:val="000000"/>
                  <w:kern w:val="0"/>
                  <w:sz w:val="16"/>
                  <w:szCs w:val="16"/>
                </w:rPr>
                <w:t>3</w:t>
              </w:r>
              <w:r w:rsidRPr="00D55061">
                <w:rPr>
                  <w:rFonts w:ascii="ˎ̥" w:eastAsia="宋体" w:hAnsi="ˎ̥" w:cs="宋体"/>
                  <w:color w:val="000000"/>
                  <w:kern w:val="0"/>
                  <w:sz w:val="16"/>
                  <w:szCs w:val="16"/>
                </w:rPr>
                <w:t>伤</w:t>
              </w:r>
            </w:hyperlink>
          </w:p>
        </w:tc>
      </w:tr>
    </w:tbl>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w:t>
      </w:r>
      <w:r w:rsidRPr="00D55061">
        <w:rPr>
          <w:rFonts w:ascii="ˎ̥" w:eastAsia="宋体" w:hAnsi="ˎ̥" w:cs="宋体"/>
          <w:color w:val="333333"/>
          <w:kern w:val="0"/>
          <w:sz w:val="19"/>
          <w:szCs w:val="19"/>
        </w:rPr>
        <w:t>7</w:t>
      </w:r>
      <w:r w:rsidRPr="00D55061">
        <w:rPr>
          <w:rFonts w:ascii="ˎ̥" w:eastAsia="宋体" w:hAnsi="ˎ̥" w:cs="宋体"/>
          <w:color w:val="333333"/>
          <w:kern w:val="0"/>
          <w:sz w:val="19"/>
          <w:szCs w:val="19"/>
        </w:rPr>
        <w:t>月</w:t>
      </w:r>
      <w:r w:rsidRPr="00D55061">
        <w:rPr>
          <w:rFonts w:ascii="ˎ̥" w:eastAsia="宋体" w:hAnsi="ˎ̥" w:cs="宋体"/>
          <w:color w:val="333333"/>
          <w:kern w:val="0"/>
          <w:sz w:val="19"/>
          <w:szCs w:val="19"/>
        </w:rPr>
        <w:t>10</w:t>
      </w:r>
      <w:r w:rsidRPr="00D55061">
        <w:rPr>
          <w:rFonts w:ascii="ˎ̥" w:eastAsia="宋体" w:hAnsi="ˎ̥" w:cs="宋体"/>
          <w:color w:val="333333"/>
          <w:kern w:val="0"/>
          <w:sz w:val="19"/>
          <w:szCs w:val="19"/>
        </w:rPr>
        <w:t>日，</w:t>
      </w:r>
      <w:hyperlink r:id="rId20" w:tgtFrame="_blank" w:history="1">
        <w:r w:rsidRPr="00D55061">
          <w:rPr>
            <w:rFonts w:ascii="ˎ̥" w:eastAsia="宋体" w:hAnsi="ˎ̥" w:cs="宋体"/>
            <w:color w:val="000000"/>
            <w:kern w:val="0"/>
            <w:sz w:val="19"/>
            <w:szCs w:val="19"/>
          </w:rPr>
          <w:t>深圳</w:t>
        </w:r>
      </w:hyperlink>
      <w:r w:rsidRPr="00D55061">
        <w:rPr>
          <w:rFonts w:ascii="ˎ̥" w:eastAsia="宋体" w:hAnsi="ˎ̥" w:cs="宋体"/>
          <w:color w:val="333333"/>
          <w:kern w:val="0"/>
          <w:sz w:val="19"/>
          <w:szCs w:val="19"/>
        </w:rPr>
        <w:t>市龙岗区某路口的</w:t>
      </w:r>
      <w:hyperlink r:id="rId21" w:tgtFrame="_blank" w:history="1">
        <w:r w:rsidRPr="00D55061">
          <w:rPr>
            <w:rFonts w:ascii="ˎ̥" w:eastAsia="宋体" w:hAnsi="ˎ̥" w:cs="宋体"/>
            <w:color w:val="000000"/>
            <w:kern w:val="0"/>
            <w:sz w:val="19"/>
            <w:szCs w:val="19"/>
          </w:rPr>
          <w:t>交通</w:t>
        </w:r>
      </w:hyperlink>
      <w:r w:rsidRPr="00D55061">
        <w:rPr>
          <w:rFonts w:ascii="ˎ̥" w:eastAsia="宋体" w:hAnsi="ˎ̥" w:cs="宋体"/>
          <w:color w:val="333333"/>
          <w:kern w:val="0"/>
          <w:sz w:val="19"/>
          <w:szCs w:val="19"/>
        </w:rPr>
        <w:t>信号灯出现故障，红灯、绿灯同时亮起，导致一搅拌车司机误判形势，与一辆商务车对撞，酿成商务车内</w:t>
      </w:r>
      <w:r w:rsidRPr="00D55061">
        <w:rPr>
          <w:rFonts w:ascii="ˎ̥" w:eastAsia="宋体" w:hAnsi="ˎ̥" w:cs="宋体"/>
          <w:color w:val="333333"/>
          <w:kern w:val="0"/>
          <w:sz w:val="19"/>
          <w:szCs w:val="19"/>
        </w:rPr>
        <w:t>3</w:t>
      </w:r>
      <w:r w:rsidRPr="00D55061">
        <w:rPr>
          <w:rFonts w:ascii="ˎ̥" w:eastAsia="宋体" w:hAnsi="ˎ̥" w:cs="宋体"/>
          <w:color w:val="333333"/>
          <w:kern w:val="0"/>
          <w:sz w:val="19"/>
          <w:szCs w:val="19"/>
        </w:rPr>
        <w:t>死</w:t>
      </w:r>
      <w:r w:rsidRPr="00D55061">
        <w:rPr>
          <w:rFonts w:ascii="ˎ̥" w:eastAsia="宋体" w:hAnsi="ˎ̥" w:cs="宋体"/>
          <w:color w:val="333333"/>
          <w:kern w:val="0"/>
          <w:sz w:val="19"/>
          <w:szCs w:val="19"/>
        </w:rPr>
        <w:t>3</w:t>
      </w:r>
      <w:r w:rsidRPr="00D55061">
        <w:rPr>
          <w:rFonts w:ascii="ˎ̥" w:eastAsia="宋体" w:hAnsi="ˎ̥" w:cs="宋体"/>
          <w:color w:val="333333"/>
          <w:kern w:val="0"/>
          <w:sz w:val="19"/>
          <w:szCs w:val="19"/>
        </w:rPr>
        <w:t>伤的惨剧。本报</w:t>
      </w:r>
      <w:r w:rsidRPr="00D55061">
        <w:rPr>
          <w:rFonts w:ascii="ˎ̥" w:eastAsia="宋体" w:hAnsi="ˎ̥" w:cs="宋体"/>
          <w:color w:val="333333"/>
          <w:kern w:val="0"/>
          <w:sz w:val="19"/>
          <w:szCs w:val="19"/>
        </w:rPr>
        <w:t>7</w:t>
      </w:r>
      <w:r w:rsidRPr="00D55061">
        <w:rPr>
          <w:rFonts w:ascii="ˎ̥" w:eastAsia="宋体" w:hAnsi="ˎ̥" w:cs="宋体"/>
          <w:color w:val="333333"/>
          <w:kern w:val="0"/>
          <w:sz w:val="19"/>
          <w:szCs w:val="19"/>
        </w:rPr>
        <w:t>月</w:t>
      </w:r>
      <w:r w:rsidRPr="00D55061">
        <w:rPr>
          <w:rFonts w:ascii="ˎ̥" w:eastAsia="宋体" w:hAnsi="ˎ̥" w:cs="宋体"/>
          <w:color w:val="333333"/>
          <w:kern w:val="0"/>
          <w:sz w:val="19"/>
          <w:szCs w:val="19"/>
        </w:rPr>
        <w:t>13</w:t>
      </w:r>
      <w:r w:rsidRPr="00D55061">
        <w:rPr>
          <w:rFonts w:ascii="ˎ̥" w:eastAsia="宋体" w:hAnsi="ˎ̥" w:cs="宋体"/>
          <w:color w:val="333333"/>
          <w:kern w:val="0"/>
          <w:sz w:val="19"/>
          <w:szCs w:val="19"/>
        </w:rPr>
        <w:t>日刊登《</w:t>
      </w:r>
      <w:hyperlink r:id="rId22" w:tgtFrame="_blank" w:history="1">
        <w:r w:rsidRPr="00D55061">
          <w:rPr>
            <w:rFonts w:ascii="ˎ̥" w:eastAsia="宋体" w:hAnsi="ˎ̥" w:cs="宋体"/>
            <w:color w:val="333333"/>
            <w:kern w:val="0"/>
            <w:sz w:val="19"/>
            <w:szCs w:val="19"/>
          </w:rPr>
          <w:t>深圳</w:t>
        </w:r>
      </w:hyperlink>
      <w:r w:rsidRPr="00D55061">
        <w:rPr>
          <w:rFonts w:ascii="ˎ̥" w:eastAsia="宋体" w:hAnsi="ˎ̥" w:cs="宋体"/>
          <w:color w:val="333333"/>
          <w:kern w:val="0"/>
          <w:sz w:val="19"/>
          <w:szCs w:val="19"/>
        </w:rPr>
        <w:t>：红绿灯同时亮致</w:t>
      </w:r>
      <w:r w:rsidRPr="00D55061">
        <w:rPr>
          <w:rFonts w:ascii="ˎ̥" w:eastAsia="宋体" w:hAnsi="ˎ̥" w:cs="宋体"/>
          <w:color w:val="333333"/>
          <w:kern w:val="0"/>
          <w:sz w:val="19"/>
          <w:szCs w:val="19"/>
        </w:rPr>
        <w:t>3</w:t>
      </w:r>
      <w:r w:rsidRPr="00D55061">
        <w:rPr>
          <w:rFonts w:ascii="ˎ̥" w:eastAsia="宋体" w:hAnsi="ˎ̥" w:cs="宋体"/>
          <w:color w:val="333333"/>
          <w:kern w:val="0"/>
          <w:sz w:val="19"/>
          <w:szCs w:val="19"/>
        </w:rPr>
        <w:t>死</w:t>
      </w:r>
      <w:r w:rsidRPr="00D55061">
        <w:rPr>
          <w:rFonts w:ascii="ˎ̥" w:eastAsia="宋体" w:hAnsi="ˎ̥" w:cs="宋体"/>
          <w:color w:val="333333"/>
          <w:kern w:val="0"/>
          <w:sz w:val="19"/>
          <w:szCs w:val="19"/>
        </w:rPr>
        <w:t>3</w:t>
      </w:r>
      <w:r w:rsidRPr="00D55061">
        <w:rPr>
          <w:rFonts w:ascii="ˎ̥" w:eastAsia="宋体" w:hAnsi="ˎ̥" w:cs="宋体"/>
          <w:color w:val="333333"/>
          <w:kern w:val="0"/>
          <w:sz w:val="19"/>
          <w:szCs w:val="19"/>
        </w:rPr>
        <w:t>伤</w:t>
      </w:r>
      <w:r w:rsidRPr="00D55061">
        <w:rPr>
          <w:rFonts w:ascii="ˎ̥" w:eastAsia="宋体" w:hAnsi="ˎ̥" w:cs="宋体"/>
          <w:color w:val="333333"/>
          <w:kern w:val="0"/>
          <w:sz w:val="19"/>
          <w:szCs w:val="19"/>
        </w:rPr>
        <w:t xml:space="preserve"> </w:t>
      </w:r>
      <w:r w:rsidRPr="00D55061">
        <w:rPr>
          <w:rFonts w:ascii="ˎ̥" w:eastAsia="宋体" w:hAnsi="ˎ̥" w:cs="宋体"/>
          <w:color w:val="333333"/>
          <w:kern w:val="0"/>
          <w:sz w:val="19"/>
          <w:szCs w:val="19"/>
        </w:rPr>
        <w:t>专家称交警局须担责》一文报道了此事。</w:t>
      </w:r>
    </w:p>
    <w:tbl>
      <w:tblPr>
        <w:tblW w:w="0" w:type="auto"/>
        <w:jc w:val="center"/>
        <w:tblCellSpacing w:w="0" w:type="dxa"/>
        <w:tblCellMar>
          <w:left w:w="0" w:type="dxa"/>
          <w:right w:w="0" w:type="dxa"/>
        </w:tblCellMar>
        <w:tblLook w:val="04A0"/>
      </w:tblPr>
      <w:tblGrid>
        <w:gridCol w:w="4530"/>
      </w:tblGrid>
      <w:tr w:rsidR="00D55061" w:rsidRPr="00D55061" w:rsidTr="00D55061">
        <w:trPr>
          <w:tblCellSpacing w:w="0" w:type="dxa"/>
          <w:jc w:val="center"/>
        </w:trPr>
        <w:tc>
          <w:tcPr>
            <w:tcW w:w="0" w:type="auto"/>
            <w:vAlign w:val="center"/>
            <w:hideMark/>
          </w:tcPr>
          <w:p w:rsidR="00D55061" w:rsidRPr="00D55061" w:rsidRDefault="00D55061" w:rsidP="00D55061">
            <w:pPr>
              <w:widowControl/>
              <w:jc w:val="center"/>
              <w:rPr>
                <w:rFonts w:ascii="ˎ̥" w:eastAsia="宋体" w:hAnsi="ˎ̥" w:cs="宋体"/>
                <w:color w:val="333333"/>
                <w:kern w:val="0"/>
                <w:sz w:val="16"/>
                <w:szCs w:val="16"/>
              </w:rPr>
            </w:pPr>
            <w:r>
              <w:rPr>
                <w:rFonts w:ascii="ˎ̥" w:eastAsia="宋体" w:hAnsi="ˎ̥" w:cs="宋体" w:hint="eastAsia"/>
                <w:noProof/>
                <w:color w:val="333333"/>
                <w:kern w:val="0"/>
                <w:sz w:val="16"/>
                <w:szCs w:val="16"/>
              </w:rPr>
              <w:lastRenderedPageBreak/>
              <w:drawing>
                <wp:inline distT="0" distB="0" distL="0" distR="0">
                  <wp:extent cx="2855595" cy="4209415"/>
                  <wp:effectExtent l="19050" t="0" r="1905" b="0"/>
                  <wp:docPr id="3" name="图片 3" descr="事发地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事发地点"/>
                          <pic:cNvPicPr>
                            <a:picLocks noChangeAspect="1" noChangeArrowheads="1"/>
                          </pic:cNvPicPr>
                        </pic:nvPicPr>
                        <pic:blipFill>
                          <a:blip r:embed="rId23"/>
                          <a:srcRect/>
                          <a:stretch>
                            <a:fillRect/>
                          </a:stretch>
                        </pic:blipFill>
                        <pic:spPr bwMode="auto">
                          <a:xfrm>
                            <a:off x="0" y="0"/>
                            <a:ext cx="2855595" cy="4209415"/>
                          </a:xfrm>
                          <a:prstGeom prst="rect">
                            <a:avLst/>
                          </a:prstGeom>
                          <a:noFill/>
                          <a:ln w="9525">
                            <a:noFill/>
                            <a:miter lim="800000"/>
                            <a:headEnd/>
                            <a:tailEnd/>
                          </a:ln>
                        </pic:spPr>
                      </pic:pic>
                    </a:graphicData>
                  </a:graphic>
                </wp:inline>
              </w:drawing>
            </w:r>
          </w:p>
        </w:tc>
      </w:tr>
      <w:tr w:rsidR="00D55061" w:rsidRPr="00D55061" w:rsidTr="00D55061">
        <w:trPr>
          <w:tblCellSpacing w:w="0" w:type="dxa"/>
          <w:jc w:val="center"/>
        </w:trPr>
        <w:tc>
          <w:tcPr>
            <w:tcW w:w="0" w:type="auto"/>
            <w:vAlign w:val="center"/>
            <w:hideMark/>
          </w:tcPr>
          <w:p w:rsidR="00D55061" w:rsidRPr="00D55061" w:rsidRDefault="00D55061" w:rsidP="00D55061">
            <w:pPr>
              <w:widowControl/>
              <w:jc w:val="center"/>
              <w:rPr>
                <w:rFonts w:ascii="ˎ̥" w:eastAsia="宋体" w:hAnsi="ˎ̥" w:cs="宋体"/>
                <w:color w:val="333333"/>
                <w:kern w:val="0"/>
                <w:sz w:val="16"/>
                <w:szCs w:val="16"/>
              </w:rPr>
            </w:pPr>
            <w:r w:rsidRPr="00D55061">
              <w:rPr>
                <w:rFonts w:ascii="ˎ̥" w:eastAsia="宋体" w:hAnsi="ˎ̥" w:cs="宋体"/>
                <w:color w:val="333333"/>
                <w:kern w:val="0"/>
                <w:sz w:val="16"/>
                <w:szCs w:val="16"/>
              </w:rPr>
              <w:t>事发地点</w:t>
            </w:r>
          </w:p>
        </w:tc>
      </w:tr>
    </w:tbl>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日前，</w:t>
      </w:r>
      <w:hyperlink r:id="rId24" w:tgtFrame="_blank" w:history="1">
        <w:r w:rsidRPr="00D55061">
          <w:rPr>
            <w:rFonts w:ascii="ˎ̥" w:eastAsia="宋体" w:hAnsi="ˎ̥" w:cs="宋体"/>
            <w:color w:val="333333"/>
            <w:kern w:val="0"/>
            <w:sz w:val="19"/>
            <w:szCs w:val="19"/>
          </w:rPr>
          <w:t>深圳</w:t>
        </w:r>
      </w:hyperlink>
      <w:r w:rsidRPr="00D55061">
        <w:rPr>
          <w:rFonts w:ascii="ˎ̥" w:eastAsia="宋体" w:hAnsi="ˎ̥" w:cs="宋体"/>
          <w:color w:val="333333"/>
          <w:kern w:val="0"/>
          <w:sz w:val="19"/>
          <w:szCs w:val="19"/>
        </w:rPr>
        <w:t>市交警局就辖区内红绿灯、信号灯的现有状况、管理方式、管理责任等问题接受了中国青年报记者独家采访。</w:t>
      </w:r>
    </w:p>
    <w:p w:rsidR="00D55061" w:rsidRPr="00D55061" w:rsidRDefault="00D55061" w:rsidP="00D55061">
      <w:pPr>
        <w:widowControl/>
        <w:spacing w:line="326" w:lineRule="atLeast"/>
        <w:jc w:val="center"/>
        <w:rPr>
          <w:rFonts w:ascii="ˎ̥" w:eastAsia="宋体" w:hAnsi="ˎ̥" w:cs="宋体"/>
          <w:color w:val="333333"/>
          <w:kern w:val="0"/>
          <w:sz w:val="19"/>
          <w:szCs w:val="19"/>
        </w:rPr>
      </w:pPr>
      <w:hyperlink r:id="rId25" w:tgtFrame="_blank" w:history="1">
        <w:r w:rsidRPr="00D55061">
          <w:rPr>
            <w:rFonts w:ascii="ˎ̥" w:eastAsia="宋体" w:hAnsi="ˎ̥" w:cs="宋体"/>
            <w:b/>
            <w:bCs/>
            <w:color w:val="000000"/>
            <w:kern w:val="0"/>
            <w:sz w:val="19"/>
          </w:rPr>
          <w:t>视频：深圳红绿灯同时亮致两车相撞</w:t>
        </w:r>
        <w:r w:rsidRPr="00D55061">
          <w:rPr>
            <w:rFonts w:ascii="ˎ̥" w:eastAsia="宋体" w:hAnsi="ˎ̥" w:cs="宋体"/>
            <w:b/>
            <w:bCs/>
            <w:color w:val="000000"/>
            <w:kern w:val="0"/>
            <w:sz w:val="19"/>
          </w:rPr>
          <w:t>3</w:t>
        </w:r>
        <w:r w:rsidRPr="00D55061">
          <w:rPr>
            <w:rFonts w:ascii="ˎ̥" w:eastAsia="宋体" w:hAnsi="ˎ̥" w:cs="宋体"/>
            <w:b/>
            <w:bCs/>
            <w:color w:val="000000"/>
            <w:kern w:val="0"/>
            <w:sz w:val="19"/>
          </w:rPr>
          <w:t>死</w:t>
        </w:r>
        <w:r w:rsidRPr="00D55061">
          <w:rPr>
            <w:rFonts w:ascii="ˎ̥" w:eastAsia="宋体" w:hAnsi="ˎ̥" w:cs="宋体"/>
            <w:b/>
            <w:bCs/>
            <w:color w:val="000000"/>
            <w:kern w:val="0"/>
            <w:sz w:val="19"/>
          </w:rPr>
          <w:t>3</w:t>
        </w:r>
        <w:r w:rsidRPr="00D55061">
          <w:rPr>
            <w:rFonts w:ascii="ˎ̥" w:eastAsia="宋体" w:hAnsi="ˎ̥" w:cs="宋体"/>
            <w:b/>
            <w:bCs/>
            <w:color w:val="000000"/>
            <w:kern w:val="0"/>
            <w:sz w:val="19"/>
          </w:rPr>
          <w:t>伤</w:t>
        </w:r>
      </w:hyperlink>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据</w:t>
      </w:r>
      <w:hyperlink r:id="rId26" w:tgtFrame="_blank" w:history="1">
        <w:r w:rsidRPr="00D55061">
          <w:rPr>
            <w:rFonts w:ascii="ˎ̥" w:eastAsia="宋体" w:hAnsi="ˎ̥" w:cs="宋体"/>
            <w:color w:val="333333"/>
            <w:kern w:val="0"/>
            <w:sz w:val="19"/>
            <w:szCs w:val="19"/>
          </w:rPr>
          <w:t>深圳</w:t>
        </w:r>
      </w:hyperlink>
      <w:r w:rsidRPr="00D55061">
        <w:rPr>
          <w:rFonts w:ascii="ˎ̥" w:eastAsia="宋体" w:hAnsi="ˎ̥" w:cs="宋体"/>
          <w:color w:val="333333"/>
          <w:kern w:val="0"/>
          <w:sz w:val="19"/>
          <w:szCs w:val="19"/>
        </w:rPr>
        <w:t>市交警局新闻发言人、副局长徐炜介绍，</w:t>
      </w:r>
      <w:hyperlink r:id="rId27" w:tgtFrame="_blank" w:history="1">
        <w:r w:rsidRPr="00D55061">
          <w:rPr>
            <w:rFonts w:ascii="ˎ̥" w:eastAsia="宋体" w:hAnsi="ˎ̥" w:cs="宋体"/>
            <w:color w:val="333333"/>
            <w:kern w:val="0"/>
            <w:sz w:val="19"/>
            <w:szCs w:val="19"/>
          </w:rPr>
          <w:t>深圳</w:t>
        </w:r>
      </w:hyperlink>
      <w:r w:rsidRPr="00D55061">
        <w:rPr>
          <w:rFonts w:ascii="ˎ̥" w:eastAsia="宋体" w:hAnsi="ˎ̥" w:cs="宋体"/>
          <w:color w:val="333333"/>
          <w:kern w:val="0"/>
          <w:sz w:val="19"/>
          <w:szCs w:val="19"/>
        </w:rPr>
        <w:t>市目前共有红绿灯控制路口</w:t>
      </w:r>
      <w:r w:rsidRPr="00D55061">
        <w:rPr>
          <w:rFonts w:ascii="ˎ̥" w:eastAsia="宋体" w:hAnsi="ˎ̥" w:cs="宋体"/>
          <w:color w:val="333333"/>
          <w:kern w:val="0"/>
          <w:sz w:val="19"/>
          <w:szCs w:val="19"/>
        </w:rPr>
        <w:t>1700</w:t>
      </w:r>
      <w:r w:rsidRPr="00D55061">
        <w:rPr>
          <w:rFonts w:ascii="ˎ̥" w:eastAsia="宋体" w:hAnsi="ˎ̥" w:cs="宋体"/>
          <w:color w:val="333333"/>
          <w:kern w:val="0"/>
          <w:sz w:val="19"/>
          <w:szCs w:val="19"/>
        </w:rPr>
        <w:t>多个，约</w:t>
      </w:r>
      <w:r w:rsidRPr="00D55061">
        <w:rPr>
          <w:rFonts w:ascii="ˎ̥" w:eastAsia="宋体" w:hAnsi="ˎ̥" w:cs="宋体"/>
          <w:color w:val="333333"/>
          <w:kern w:val="0"/>
          <w:sz w:val="19"/>
          <w:szCs w:val="19"/>
        </w:rPr>
        <w:t>4.5</w:t>
      </w:r>
      <w:r w:rsidRPr="00D55061">
        <w:rPr>
          <w:rFonts w:ascii="ˎ̥" w:eastAsia="宋体" w:hAnsi="ˎ̥" w:cs="宋体"/>
          <w:color w:val="333333"/>
          <w:kern w:val="0"/>
          <w:sz w:val="19"/>
          <w:szCs w:val="19"/>
        </w:rPr>
        <w:t>万个灯头（含人行灯），目前已平均使用</w:t>
      </w:r>
      <w:r w:rsidRPr="00D55061">
        <w:rPr>
          <w:rFonts w:ascii="ˎ̥" w:eastAsia="宋体" w:hAnsi="ˎ̥" w:cs="宋体"/>
          <w:color w:val="333333"/>
          <w:kern w:val="0"/>
          <w:sz w:val="19"/>
          <w:szCs w:val="19"/>
        </w:rPr>
        <w:t>5</w:t>
      </w:r>
      <w:r w:rsidRPr="00D55061">
        <w:rPr>
          <w:rFonts w:ascii="ˎ̥" w:eastAsia="宋体" w:hAnsi="ˎ̥" w:cs="宋体"/>
          <w:color w:val="333333"/>
          <w:kern w:val="0"/>
          <w:sz w:val="19"/>
          <w:szCs w:val="19"/>
        </w:rPr>
        <w:t>年。由于信号灯每天多次亮灭，且</w:t>
      </w:r>
      <w:r w:rsidRPr="00D55061">
        <w:rPr>
          <w:rFonts w:ascii="ˎ̥" w:eastAsia="宋体" w:hAnsi="ˎ̥" w:cs="宋体"/>
          <w:color w:val="333333"/>
          <w:kern w:val="0"/>
          <w:sz w:val="19"/>
          <w:szCs w:val="19"/>
        </w:rPr>
        <w:t>24</w:t>
      </w:r>
      <w:r w:rsidRPr="00D55061">
        <w:rPr>
          <w:rFonts w:ascii="ˎ̥" w:eastAsia="宋体" w:hAnsi="ˎ̥" w:cs="宋体"/>
          <w:color w:val="333333"/>
          <w:kern w:val="0"/>
          <w:sz w:val="19"/>
          <w:szCs w:val="19"/>
        </w:rPr>
        <w:t>小时工作，虽然该局加大了维护力量，但信号灯故障还是时有发生，</w:t>
      </w:r>
      <w:r w:rsidRPr="00D55061">
        <w:rPr>
          <w:rFonts w:ascii="ˎ̥" w:eastAsia="宋体" w:hAnsi="ˎ̥" w:cs="宋体"/>
          <w:b/>
          <w:bCs/>
          <w:color w:val="333333"/>
          <w:kern w:val="0"/>
          <w:sz w:val="19"/>
        </w:rPr>
        <w:t>仅</w:t>
      </w:r>
      <w:r w:rsidRPr="00D55061">
        <w:rPr>
          <w:rFonts w:ascii="ˎ̥" w:eastAsia="宋体" w:hAnsi="ˎ̥" w:cs="宋体"/>
          <w:b/>
          <w:bCs/>
          <w:color w:val="333333"/>
          <w:kern w:val="0"/>
          <w:sz w:val="19"/>
        </w:rPr>
        <w:t>2012</w:t>
      </w:r>
      <w:r w:rsidRPr="00D55061">
        <w:rPr>
          <w:rFonts w:ascii="ˎ̥" w:eastAsia="宋体" w:hAnsi="ˎ̥" w:cs="宋体"/>
          <w:b/>
          <w:bCs/>
          <w:color w:val="333333"/>
          <w:kern w:val="0"/>
          <w:sz w:val="19"/>
        </w:rPr>
        <w:t>年截至目前，</w:t>
      </w:r>
      <w:hyperlink r:id="rId28" w:tgtFrame="_blank" w:history="1">
        <w:r w:rsidRPr="00D55061">
          <w:rPr>
            <w:rFonts w:ascii="ˎ̥" w:eastAsia="宋体" w:hAnsi="ˎ̥" w:cs="宋体"/>
            <w:b/>
            <w:bCs/>
            <w:color w:val="333333"/>
            <w:kern w:val="0"/>
            <w:sz w:val="19"/>
          </w:rPr>
          <w:t>深圳</w:t>
        </w:r>
      </w:hyperlink>
      <w:r w:rsidRPr="00D55061">
        <w:rPr>
          <w:rFonts w:ascii="ˎ̥" w:eastAsia="宋体" w:hAnsi="ˎ̥" w:cs="宋体"/>
          <w:b/>
          <w:bCs/>
          <w:color w:val="333333"/>
          <w:kern w:val="0"/>
          <w:sz w:val="19"/>
        </w:rPr>
        <w:t>市交警局就收到信号灯具故障</w:t>
      </w:r>
      <w:r w:rsidRPr="00D55061">
        <w:rPr>
          <w:rFonts w:ascii="ˎ̥" w:eastAsia="宋体" w:hAnsi="ˎ̥" w:cs="宋体"/>
          <w:b/>
          <w:bCs/>
          <w:color w:val="333333"/>
          <w:kern w:val="0"/>
          <w:sz w:val="19"/>
        </w:rPr>
        <w:t>1143</w:t>
      </w:r>
      <w:r w:rsidRPr="00D55061">
        <w:rPr>
          <w:rFonts w:ascii="ˎ̥" w:eastAsia="宋体" w:hAnsi="ˎ̥" w:cs="宋体"/>
          <w:b/>
          <w:bCs/>
          <w:color w:val="333333"/>
          <w:kern w:val="0"/>
          <w:sz w:val="19"/>
        </w:rPr>
        <w:t>次（其中，停电灭灯</w:t>
      </w:r>
      <w:r w:rsidRPr="00D55061">
        <w:rPr>
          <w:rFonts w:ascii="ˎ̥" w:eastAsia="宋体" w:hAnsi="ˎ̥" w:cs="宋体"/>
          <w:b/>
          <w:bCs/>
          <w:color w:val="333333"/>
          <w:kern w:val="0"/>
          <w:sz w:val="19"/>
        </w:rPr>
        <w:t>417</w:t>
      </w:r>
      <w:r w:rsidRPr="00D55061">
        <w:rPr>
          <w:rFonts w:ascii="ˎ̥" w:eastAsia="宋体" w:hAnsi="ˎ̥" w:cs="宋体"/>
          <w:b/>
          <w:bCs/>
          <w:color w:val="333333"/>
          <w:kern w:val="0"/>
          <w:sz w:val="19"/>
        </w:rPr>
        <w:t>次，占</w:t>
      </w:r>
      <w:r w:rsidRPr="00D55061">
        <w:rPr>
          <w:rFonts w:ascii="ˎ̥" w:eastAsia="宋体" w:hAnsi="ˎ̥" w:cs="宋体"/>
          <w:b/>
          <w:bCs/>
          <w:color w:val="333333"/>
          <w:kern w:val="0"/>
          <w:sz w:val="19"/>
        </w:rPr>
        <w:t>36.5%</w:t>
      </w:r>
      <w:r w:rsidRPr="00D55061">
        <w:rPr>
          <w:rFonts w:ascii="ˎ̥" w:eastAsia="宋体" w:hAnsi="ˎ̥" w:cs="宋体"/>
          <w:b/>
          <w:bCs/>
          <w:color w:val="333333"/>
          <w:kern w:val="0"/>
          <w:sz w:val="19"/>
        </w:rPr>
        <w:t>，红绿灯一起亮</w:t>
      </w:r>
      <w:r w:rsidRPr="00D55061">
        <w:rPr>
          <w:rFonts w:ascii="ˎ̥" w:eastAsia="宋体" w:hAnsi="ˎ̥" w:cs="宋体"/>
          <w:b/>
          <w:bCs/>
          <w:color w:val="333333"/>
          <w:kern w:val="0"/>
          <w:sz w:val="19"/>
        </w:rPr>
        <w:t>27</w:t>
      </w:r>
      <w:r w:rsidRPr="00D55061">
        <w:rPr>
          <w:rFonts w:ascii="ˎ̥" w:eastAsia="宋体" w:hAnsi="ˎ̥" w:cs="宋体"/>
          <w:b/>
          <w:bCs/>
          <w:color w:val="333333"/>
          <w:kern w:val="0"/>
          <w:sz w:val="19"/>
        </w:rPr>
        <w:t>次，占</w:t>
      </w:r>
      <w:r w:rsidRPr="00D55061">
        <w:rPr>
          <w:rFonts w:ascii="ˎ̥" w:eastAsia="宋体" w:hAnsi="ˎ̥" w:cs="宋体"/>
          <w:b/>
          <w:bCs/>
          <w:color w:val="333333"/>
          <w:kern w:val="0"/>
          <w:sz w:val="19"/>
        </w:rPr>
        <w:t>2.4%</w:t>
      </w:r>
      <w:r w:rsidRPr="00D55061">
        <w:rPr>
          <w:rFonts w:ascii="ˎ̥" w:eastAsia="宋体" w:hAnsi="ˎ̥" w:cs="宋体"/>
          <w:b/>
          <w:bCs/>
          <w:color w:val="333333"/>
          <w:kern w:val="0"/>
          <w:sz w:val="19"/>
        </w:rPr>
        <w:t>）</w:t>
      </w:r>
      <w:r w:rsidRPr="00D55061">
        <w:rPr>
          <w:rFonts w:ascii="ˎ̥" w:eastAsia="宋体" w:hAnsi="ˎ̥" w:cs="宋体"/>
          <w:color w:val="333333"/>
          <w:kern w:val="0"/>
          <w:sz w:val="19"/>
          <w:szCs w:val="19"/>
        </w:rPr>
        <w:t>，且故障主要发生在原特区外使用多年的灯具。</w:t>
      </w:r>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w:t>
      </w:r>
      <w:r w:rsidRPr="00D55061">
        <w:rPr>
          <w:rFonts w:ascii="ˎ̥" w:eastAsia="宋体" w:hAnsi="ˎ̥" w:cs="宋体"/>
          <w:color w:val="004276"/>
          <w:kern w:val="0"/>
          <w:sz w:val="19"/>
          <w:szCs w:val="19"/>
          <w:bdr w:val="none" w:sz="0" w:space="0" w:color="auto" w:frame="1"/>
        </w:rPr>
        <w:t>其他城市类似事故：</w:t>
      </w:r>
      <w:hyperlink r:id="rId29" w:tgtFrame="_blank" w:history="1">
        <w:r w:rsidRPr="00D55061">
          <w:rPr>
            <w:rFonts w:ascii="ˎ̥" w:eastAsia="宋体" w:hAnsi="ˎ̥" w:cs="宋体"/>
            <w:color w:val="004276"/>
            <w:kern w:val="0"/>
            <w:sz w:val="19"/>
            <w:szCs w:val="19"/>
          </w:rPr>
          <w:t>十字路口无红绿灯</w:t>
        </w:r>
        <w:r w:rsidRPr="00D55061">
          <w:rPr>
            <w:rFonts w:ascii="ˎ̥" w:eastAsia="宋体" w:hAnsi="ˎ̥" w:cs="宋体"/>
            <w:color w:val="004276"/>
            <w:kern w:val="0"/>
            <w:sz w:val="19"/>
            <w:szCs w:val="19"/>
          </w:rPr>
          <w:t xml:space="preserve"> </w:t>
        </w:r>
        <w:r w:rsidRPr="00D55061">
          <w:rPr>
            <w:rFonts w:ascii="ˎ̥" w:eastAsia="宋体" w:hAnsi="ˎ̥" w:cs="宋体"/>
            <w:color w:val="004276"/>
            <w:kern w:val="0"/>
            <w:sz w:val="19"/>
            <w:szCs w:val="19"/>
          </w:rPr>
          <w:t>两车猛撞殃及过路车辆</w:t>
        </w:r>
        <w:r w:rsidRPr="00D55061">
          <w:rPr>
            <w:rFonts w:ascii="ˎ̥" w:eastAsia="宋体" w:hAnsi="ˎ̥" w:cs="宋体"/>
            <w:color w:val="004276"/>
            <w:kern w:val="0"/>
            <w:sz w:val="19"/>
            <w:szCs w:val="19"/>
          </w:rPr>
          <w:t xml:space="preserve"> </w:t>
        </w:r>
      </w:hyperlink>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w:t>
      </w:r>
      <w:hyperlink r:id="rId30" w:tgtFrame="_blank" w:history="1">
        <w:r w:rsidRPr="00D55061">
          <w:rPr>
            <w:rFonts w:ascii="ˎ̥" w:eastAsia="宋体" w:hAnsi="ˎ̥" w:cs="宋体"/>
            <w:color w:val="004276"/>
            <w:kern w:val="0"/>
            <w:sz w:val="19"/>
            <w:szCs w:val="19"/>
          </w:rPr>
          <w:t>红灯不红绿灯不亮</w:t>
        </w:r>
        <w:r w:rsidRPr="00D55061">
          <w:rPr>
            <w:rFonts w:ascii="ˎ̥" w:eastAsia="宋体" w:hAnsi="ˎ̥" w:cs="宋体"/>
            <w:color w:val="004276"/>
            <w:kern w:val="0"/>
            <w:sz w:val="19"/>
            <w:szCs w:val="19"/>
          </w:rPr>
          <w:t xml:space="preserve"> </w:t>
        </w:r>
        <w:r w:rsidRPr="00D55061">
          <w:rPr>
            <w:rFonts w:ascii="ˎ̥" w:eastAsia="宋体" w:hAnsi="ˎ̥" w:cs="宋体"/>
            <w:color w:val="004276"/>
            <w:kern w:val="0"/>
            <w:sz w:val="19"/>
            <w:szCs w:val="19"/>
          </w:rPr>
          <w:t>居民上演</w:t>
        </w:r>
        <w:r w:rsidRPr="00D55061">
          <w:rPr>
            <w:rFonts w:ascii="ˎ̥" w:eastAsia="宋体" w:hAnsi="ˎ̥" w:cs="宋体"/>
            <w:color w:val="004276"/>
            <w:kern w:val="0"/>
            <w:sz w:val="19"/>
            <w:szCs w:val="19"/>
          </w:rPr>
          <w:t>“</w:t>
        </w:r>
        <w:r w:rsidRPr="00D55061">
          <w:rPr>
            <w:rFonts w:ascii="ˎ̥" w:eastAsia="宋体" w:hAnsi="ˎ̥" w:cs="宋体"/>
            <w:color w:val="004276"/>
            <w:kern w:val="0"/>
            <w:sz w:val="19"/>
            <w:szCs w:val="19"/>
          </w:rPr>
          <w:t>步步惊心</w:t>
        </w:r>
        <w:r w:rsidRPr="00D55061">
          <w:rPr>
            <w:rFonts w:ascii="ˎ̥" w:eastAsia="宋体" w:hAnsi="ˎ̥" w:cs="宋体"/>
            <w:color w:val="004276"/>
            <w:kern w:val="0"/>
            <w:sz w:val="19"/>
            <w:szCs w:val="19"/>
          </w:rPr>
          <w:t xml:space="preserve">” </w:t>
        </w:r>
      </w:hyperlink>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w:t>
      </w:r>
      <w:hyperlink r:id="rId31" w:tgtFrame="_blank" w:history="1">
        <w:r w:rsidRPr="00D55061">
          <w:rPr>
            <w:rFonts w:ascii="ˎ̥" w:eastAsia="宋体" w:hAnsi="ˎ̥" w:cs="宋体"/>
            <w:color w:val="004276"/>
            <w:kern w:val="0"/>
            <w:sz w:val="19"/>
            <w:szCs w:val="19"/>
          </w:rPr>
          <w:t>红绿灯</w:t>
        </w:r>
        <w:r w:rsidRPr="00D55061">
          <w:rPr>
            <w:rFonts w:ascii="ˎ̥" w:eastAsia="宋体" w:hAnsi="ˎ̥" w:cs="宋体"/>
            <w:color w:val="004276"/>
            <w:kern w:val="0"/>
            <w:sz w:val="19"/>
            <w:szCs w:val="19"/>
          </w:rPr>
          <w:t>“</w:t>
        </w:r>
        <w:r w:rsidRPr="00D55061">
          <w:rPr>
            <w:rFonts w:ascii="ˎ̥" w:eastAsia="宋体" w:hAnsi="ˎ̥" w:cs="宋体"/>
            <w:color w:val="004276"/>
            <w:kern w:val="0"/>
            <w:sz w:val="19"/>
            <w:szCs w:val="19"/>
          </w:rPr>
          <w:t>罢工</w:t>
        </w:r>
        <w:r w:rsidRPr="00D55061">
          <w:rPr>
            <w:rFonts w:ascii="ˎ̥" w:eastAsia="宋体" w:hAnsi="ˎ̥" w:cs="宋体"/>
            <w:color w:val="004276"/>
            <w:kern w:val="0"/>
            <w:sz w:val="19"/>
            <w:szCs w:val="19"/>
          </w:rPr>
          <w:t xml:space="preserve">” </w:t>
        </w:r>
        <w:r w:rsidRPr="00D55061">
          <w:rPr>
            <w:rFonts w:ascii="ˎ̥" w:eastAsia="宋体" w:hAnsi="ˎ̥" w:cs="宋体"/>
            <w:color w:val="004276"/>
            <w:kern w:val="0"/>
            <w:sz w:val="19"/>
            <w:szCs w:val="19"/>
          </w:rPr>
          <w:t>突发</w:t>
        </w:r>
        <w:r w:rsidRPr="00D55061">
          <w:rPr>
            <w:rFonts w:ascii="ˎ̥" w:eastAsia="宋体" w:hAnsi="ˎ̥" w:cs="宋体"/>
            <w:color w:val="004276"/>
            <w:kern w:val="0"/>
            <w:sz w:val="19"/>
            <w:szCs w:val="19"/>
          </w:rPr>
          <w:t>3</w:t>
        </w:r>
        <w:r w:rsidRPr="00D55061">
          <w:rPr>
            <w:rFonts w:ascii="ˎ̥" w:eastAsia="宋体" w:hAnsi="ˎ̥" w:cs="宋体"/>
            <w:color w:val="004276"/>
            <w:kern w:val="0"/>
            <w:sz w:val="19"/>
            <w:szCs w:val="19"/>
          </w:rPr>
          <w:t>车碰撞事故致</w:t>
        </w:r>
        <w:r w:rsidRPr="00D55061">
          <w:rPr>
            <w:rFonts w:ascii="ˎ̥" w:eastAsia="宋体" w:hAnsi="ˎ̥" w:cs="宋体"/>
            <w:color w:val="004276"/>
            <w:kern w:val="0"/>
            <w:sz w:val="19"/>
            <w:szCs w:val="19"/>
          </w:rPr>
          <w:t>8</w:t>
        </w:r>
        <w:r w:rsidRPr="00D55061">
          <w:rPr>
            <w:rFonts w:ascii="ˎ̥" w:eastAsia="宋体" w:hAnsi="ˎ̥" w:cs="宋体"/>
            <w:color w:val="004276"/>
            <w:kern w:val="0"/>
            <w:sz w:val="19"/>
            <w:szCs w:val="19"/>
          </w:rPr>
          <w:t>人伤</w:t>
        </w:r>
        <w:r w:rsidRPr="00D55061">
          <w:rPr>
            <w:rFonts w:ascii="ˎ̥" w:eastAsia="宋体" w:hAnsi="ˎ̥" w:cs="宋体"/>
            <w:color w:val="004276"/>
            <w:kern w:val="0"/>
            <w:sz w:val="19"/>
            <w:szCs w:val="19"/>
          </w:rPr>
          <w:t xml:space="preserve"> </w:t>
        </w:r>
      </w:hyperlink>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w:t>
      </w:r>
      <w:hyperlink r:id="rId32" w:tgtFrame="_blank" w:history="1">
        <w:r w:rsidRPr="00D55061">
          <w:rPr>
            <w:rFonts w:ascii="ˎ̥" w:eastAsia="宋体" w:hAnsi="ˎ̥" w:cs="宋体"/>
            <w:color w:val="004276"/>
            <w:kern w:val="0"/>
            <w:sz w:val="19"/>
            <w:szCs w:val="19"/>
          </w:rPr>
          <w:t>因停电红绿灯失效</w:t>
        </w:r>
        <w:r w:rsidRPr="00D55061">
          <w:rPr>
            <w:rFonts w:ascii="ˎ̥" w:eastAsia="宋体" w:hAnsi="ˎ̥" w:cs="宋体"/>
            <w:color w:val="004276"/>
            <w:kern w:val="0"/>
            <w:sz w:val="19"/>
            <w:szCs w:val="19"/>
          </w:rPr>
          <w:t xml:space="preserve"> </w:t>
        </w:r>
        <w:r w:rsidRPr="00D55061">
          <w:rPr>
            <w:rFonts w:ascii="ˎ̥" w:eastAsia="宋体" w:hAnsi="ˎ̥" w:cs="宋体"/>
            <w:color w:val="004276"/>
            <w:kern w:val="0"/>
            <w:sz w:val="19"/>
            <w:szCs w:val="19"/>
          </w:rPr>
          <w:t>众车辆十字口</w:t>
        </w:r>
        <w:r w:rsidRPr="00D55061">
          <w:rPr>
            <w:rFonts w:ascii="ˎ̥" w:eastAsia="宋体" w:hAnsi="ˎ̥" w:cs="宋体"/>
            <w:color w:val="004276"/>
            <w:kern w:val="0"/>
            <w:sz w:val="19"/>
            <w:szCs w:val="19"/>
          </w:rPr>
          <w:t>“</w:t>
        </w:r>
        <w:r w:rsidRPr="00D55061">
          <w:rPr>
            <w:rFonts w:ascii="ˎ̥" w:eastAsia="宋体" w:hAnsi="ˎ̥" w:cs="宋体"/>
            <w:color w:val="004276"/>
            <w:kern w:val="0"/>
            <w:sz w:val="19"/>
            <w:szCs w:val="19"/>
          </w:rPr>
          <w:t>大战</w:t>
        </w:r>
        <w:r w:rsidRPr="00D55061">
          <w:rPr>
            <w:rFonts w:ascii="ˎ̥" w:eastAsia="宋体" w:hAnsi="ˎ̥" w:cs="宋体"/>
            <w:color w:val="004276"/>
            <w:kern w:val="0"/>
            <w:sz w:val="19"/>
            <w:szCs w:val="19"/>
          </w:rPr>
          <w:t xml:space="preserve">” </w:t>
        </w:r>
      </w:hyperlink>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w:t>
      </w:r>
      <w:hyperlink r:id="rId33" w:tgtFrame="_blank" w:history="1">
        <w:r w:rsidRPr="00D55061">
          <w:rPr>
            <w:rFonts w:ascii="ˎ̥" w:eastAsia="宋体" w:hAnsi="ˎ̥" w:cs="宋体"/>
            <w:color w:val="004276"/>
            <w:kern w:val="0"/>
            <w:sz w:val="19"/>
            <w:szCs w:val="19"/>
          </w:rPr>
          <w:t>红绿灯罢工</w:t>
        </w:r>
        <w:r w:rsidRPr="00D55061">
          <w:rPr>
            <w:rFonts w:ascii="ˎ̥" w:eastAsia="宋体" w:hAnsi="ˎ̥" w:cs="宋体"/>
            <w:color w:val="004276"/>
            <w:kern w:val="0"/>
            <w:sz w:val="19"/>
            <w:szCs w:val="19"/>
          </w:rPr>
          <w:t xml:space="preserve"> </w:t>
        </w:r>
        <w:r w:rsidRPr="00D55061">
          <w:rPr>
            <w:rFonts w:ascii="ˎ̥" w:eastAsia="宋体" w:hAnsi="ˎ̥" w:cs="宋体"/>
            <w:color w:val="004276"/>
            <w:kern w:val="0"/>
            <w:sz w:val="19"/>
            <w:szCs w:val="19"/>
          </w:rPr>
          <w:t>致警车轿车相撞殃及等候车辆</w:t>
        </w:r>
        <w:r w:rsidRPr="00D55061">
          <w:rPr>
            <w:rFonts w:ascii="ˎ̥" w:eastAsia="宋体" w:hAnsi="ˎ̥" w:cs="宋体"/>
            <w:color w:val="004276"/>
            <w:kern w:val="0"/>
            <w:sz w:val="19"/>
            <w:szCs w:val="19"/>
          </w:rPr>
          <w:t xml:space="preserve"> </w:t>
        </w:r>
      </w:hyperlink>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据了解，由于信号灯是路口车辆通行的重要根据，因此信号灯故障抢修工作历来是交警部门的重头工作。对于正式的信号灯报障，交警部门均会第一时间做出反应，采取相应措施，确保安全。交警部门也对抢修流程进行了规定：对于纳入管理的信号灯具，接报障后，要求中标维护公司</w:t>
      </w:r>
      <w:r w:rsidRPr="00D55061">
        <w:rPr>
          <w:rFonts w:ascii="ˎ̥" w:eastAsia="宋体" w:hAnsi="ˎ̥" w:cs="宋体"/>
          <w:color w:val="333333"/>
          <w:kern w:val="0"/>
          <w:sz w:val="19"/>
          <w:szCs w:val="19"/>
        </w:rPr>
        <w:t>30</w:t>
      </w:r>
      <w:r w:rsidRPr="00D55061">
        <w:rPr>
          <w:rFonts w:ascii="ˎ̥" w:eastAsia="宋体" w:hAnsi="ˎ̥" w:cs="宋体"/>
          <w:color w:val="333333"/>
          <w:kern w:val="0"/>
          <w:sz w:val="19"/>
          <w:szCs w:val="19"/>
        </w:rPr>
        <w:t>分钟内到达故障现场，根据故障情况，分为简单、一般、较大和重大等四个等级，分别要求</w:t>
      </w:r>
      <w:r w:rsidRPr="00D55061">
        <w:rPr>
          <w:rFonts w:ascii="ˎ̥" w:eastAsia="宋体" w:hAnsi="ˎ̥" w:cs="宋体"/>
          <w:color w:val="333333"/>
          <w:kern w:val="0"/>
          <w:sz w:val="19"/>
          <w:szCs w:val="19"/>
        </w:rPr>
        <w:t>1</w:t>
      </w:r>
      <w:r w:rsidRPr="00D55061">
        <w:rPr>
          <w:rFonts w:ascii="ˎ̥" w:eastAsia="宋体" w:hAnsi="ˎ̥" w:cs="宋体"/>
          <w:color w:val="333333"/>
          <w:kern w:val="0"/>
          <w:sz w:val="19"/>
          <w:szCs w:val="19"/>
        </w:rPr>
        <w:t>小时、两小时、</w:t>
      </w:r>
      <w:r w:rsidRPr="00D55061">
        <w:rPr>
          <w:rFonts w:ascii="ˎ̥" w:eastAsia="宋体" w:hAnsi="ˎ̥" w:cs="宋体"/>
          <w:color w:val="333333"/>
          <w:kern w:val="0"/>
          <w:sz w:val="19"/>
          <w:szCs w:val="19"/>
        </w:rPr>
        <w:t>4</w:t>
      </w:r>
      <w:r w:rsidRPr="00D55061">
        <w:rPr>
          <w:rFonts w:ascii="ˎ̥" w:eastAsia="宋体" w:hAnsi="ˎ̥" w:cs="宋体"/>
          <w:color w:val="333333"/>
          <w:kern w:val="0"/>
          <w:sz w:val="19"/>
          <w:szCs w:val="19"/>
        </w:rPr>
        <w:t>小时和规定时限内修复，对于严重影响通行安全的，立即进行灭灯和加装警示标志，并通知辖区执勤民警到位疏导</w:t>
      </w:r>
      <w:hyperlink r:id="rId34" w:tgtFrame="_blank" w:history="1">
        <w:r w:rsidRPr="00D55061">
          <w:rPr>
            <w:rFonts w:ascii="ˎ̥" w:eastAsia="宋体" w:hAnsi="ˎ̥" w:cs="宋体"/>
            <w:color w:val="333333"/>
            <w:kern w:val="0"/>
            <w:sz w:val="19"/>
            <w:szCs w:val="19"/>
          </w:rPr>
          <w:t>交通</w:t>
        </w:r>
      </w:hyperlink>
      <w:r w:rsidRPr="00D55061">
        <w:rPr>
          <w:rFonts w:ascii="ˎ̥" w:eastAsia="宋体" w:hAnsi="ˎ̥" w:cs="宋体"/>
          <w:color w:val="333333"/>
          <w:kern w:val="0"/>
          <w:sz w:val="19"/>
          <w:szCs w:val="19"/>
        </w:rPr>
        <w:t>。对未按规定完成的，按合同条款进行处理。对于未纳入管理的信号灯具故障，</w:t>
      </w:r>
      <w:hyperlink r:id="rId35" w:tgtFrame="_blank" w:history="1">
        <w:r w:rsidRPr="00D55061">
          <w:rPr>
            <w:rFonts w:ascii="ˎ̥" w:eastAsia="宋体" w:hAnsi="ˎ̥" w:cs="宋体"/>
            <w:color w:val="000000"/>
            <w:kern w:val="0"/>
            <w:sz w:val="19"/>
            <w:szCs w:val="19"/>
          </w:rPr>
          <w:t>发现</w:t>
        </w:r>
      </w:hyperlink>
      <w:r w:rsidRPr="00D55061">
        <w:rPr>
          <w:rFonts w:ascii="ˎ̥" w:eastAsia="宋体" w:hAnsi="ˎ̥" w:cs="宋体"/>
          <w:color w:val="333333"/>
          <w:kern w:val="0"/>
          <w:sz w:val="19"/>
          <w:szCs w:val="19"/>
        </w:rPr>
        <w:t>后，立即通知维护管养单位抢修，并要求其按规定采取相应安全保障措施。</w:t>
      </w:r>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lastRenderedPageBreak/>
        <w:t xml:space="preserve">　　</w:t>
      </w:r>
      <w:r w:rsidRPr="00D55061">
        <w:rPr>
          <w:rFonts w:ascii="ˎ̥" w:eastAsia="宋体" w:hAnsi="ˎ̥" w:cs="宋体"/>
          <w:color w:val="004276"/>
          <w:kern w:val="0"/>
          <w:sz w:val="19"/>
          <w:szCs w:val="19"/>
          <w:bdr w:val="none" w:sz="0" w:space="0" w:color="auto" w:frame="1"/>
        </w:rPr>
        <w:t>相关评论：</w:t>
      </w:r>
      <w:hyperlink r:id="rId36" w:tgtFrame="_blank" w:history="1">
        <w:r w:rsidRPr="00D55061">
          <w:rPr>
            <w:rFonts w:ascii="ˎ̥" w:eastAsia="宋体" w:hAnsi="ˎ̥" w:cs="宋体"/>
            <w:color w:val="004276"/>
            <w:kern w:val="0"/>
            <w:sz w:val="19"/>
            <w:szCs w:val="19"/>
          </w:rPr>
          <w:t>围观者议论事故多发路口</w:t>
        </w:r>
        <w:r w:rsidRPr="00D55061">
          <w:rPr>
            <w:rFonts w:ascii="ˎ̥" w:eastAsia="宋体" w:hAnsi="ˎ̥" w:cs="宋体"/>
            <w:color w:val="004276"/>
            <w:kern w:val="0"/>
            <w:sz w:val="19"/>
            <w:szCs w:val="19"/>
          </w:rPr>
          <w:t xml:space="preserve"> </w:t>
        </w:r>
        <w:r w:rsidRPr="00D55061">
          <w:rPr>
            <w:rFonts w:ascii="ˎ̥" w:eastAsia="宋体" w:hAnsi="ˎ̥" w:cs="宋体"/>
            <w:color w:val="004276"/>
            <w:kern w:val="0"/>
            <w:sz w:val="19"/>
            <w:szCs w:val="19"/>
          </w:rPr>
          <w:t>红绿灯没启用</w:t>
        </w:r>
        <w:r w:rsidRPr="00D55061">
          <w:rPr>
            <w:rFonts w:ascii="ˎ̥" w:eastAsia="宋体" w:hAnsi="ˎ̥" w:cs="宋体"/>
            <w:color w:val="004276"/>
            <w:kern w:val="0"/>
            <w:sz w:val="19"/>
            <w:szCs w:val="19"/>
          </w:rPr>
          <w:t xml:space="preserve"> </w:t>
        </w:r>
      </w:hyperlink>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据介绍，</w:t>
      </w:r>
      <w:hyperlink r:id="rId37" w:tgtFrame="_blank" w:history="1">
        <w:r w:rsidRPr="00D55061">
          <w:rPr>
            <w:rFonts w:ascii="ˎ̥" w:eastAsia="宋体" w:hAnsi="ˎ̥" w:cs="宋体"/>
            <w:b/>
            <w:bCs/>
            <w:color w:val="333333"/>
            <w:kern w:val="0"/>
            <w:sz w:val="19"/>
          </w:rPr>
          <w:t>深圳</w:t>
        </w:r>
      </w:hyperlink>
      <w:r w:rsidRPr="00D55061">
        <w:rPr>
          <w:rFonts w:ascii="ˎ̥" w:eastAsia="宋体" w:hAnsi="ˎ̥" w:cs="宋体"/>
          <w:b/>
          <w:bCs/>
          <w:color w:val="333333"/>
          <w:kern w:val="0"/>
          <w:sz w:val="19"/>
        </w:rPr>
        <w:t>市</w:t>
      </w:r>
      <w:hyperlink r:id="rId38" w:tgtFrame="_blank" w:history="1">
        <w:r w:rsidRPr="00D55061">
          <w:rPr>
            <w:rFonts w:ascii="ˎ̥" w:eastAsia="宋体" w:hAnsi="ˎ̥" w:cs="宋体"/>
            <w:b/>
            <w:bCs/>
            <w:color w:val="333333"/>
            <w:kern w:val="0"/>
            <w:sz w:val="19"/>
          </w:rPr>
          <w:t>交通</w:t>
        </w:r>
      </w:hyperlink>
      <w:r w:rsidRPr="00D55061">
        <w:rPr>
          <w:rFonts w:ascii="ˎ̥" w:eastAsia="宋体" w:hAnsi="ˎ̥" w:cs="宋体"/>
          <w:b/>
          <w:bCs/>
          <w:color w:val="333333"/>
          <w:kern w:val="0"/>
          <w:sz w:val="19"/>
        </w:rPr>
        <w:t>监控工程建设职能在</w:t>
      </w:r>
      <w:r w:rsidRPr="00D55061">
        <w:rPr>
          <w:rFonts w:ascii="ˎ̥" w:eastAsia="宋体" w:hAnsi="ˎ̥" w:cs="宋体"/>
          <w:b/>
          <w:bCs/>
          <w:color w:val="333333"/>
          <w:kern w:val="0"/>
          <w:sz w:val="19"/>
        </w:rPr>
        <w:t>2009</w:t>
      </w:r>
      <w:r w:rsidRPr="00D55061">
        <w:rPr>
          <w:rFonts w:ascii="ˎ̥" w:eastAsia="宋体" w:hAnsi="ˎ̥" w:cs="宋体"/>
          <w:b/>
          <w:bCs/>
          <w:color w:val="333333"/>
          <w:kern w:val="0"/>
          <w:sz w:val="19"/>
        </w:rPr>
        <w:t>年</w:t>
      </w:r>
      <w:hyperlink r:id="rId39" w:tgtFrame="_blank" w:history="1">
        <w:r w:rsidRPr="00D55061">
          <w:rPr>
            <w:rFonts w:ascii="ˎ̥" w:eastAsia="宋体" w:hAnsi="ˎ̥" w:cs="宋体"/>
            <w:b/>
            <w:bCs/>
            <w:color w:val="333333"/>
            <w:kern w:val="0"/>
            <w:sz w:val="19"/>
          </w:rPr>
          <w:t>深圳</w:t>
        </w:r>
      </w:hyperlink>
      <w:r w:rsidRPr="00D55061">
        <w:rPr>
          <w:rFonts w:ascii="ˎ̥" w:eastAsia="宋体" w:hAnsi="ˎ̥" w:cs="宋体"/>
          <w:b/>
          <w:bCs/>
          <w:color w:val="333333"/>
          <w:kern w:val="0"/>
          <w:sz w:val="19"/>
        </w:rPr>
        <w:t>大部制改革后就进行了逐步调整，新建和改建道路配套建设的</w:t>
      </w:r>
      <w:hyperlink r:id="rId40" w:tgtFrame="_blank" w:history="1">
        <w:r w:rsidRPr="00D55061">
          <w:rPr>
            <w:rFonts w:ascii="ˎ̥" w:eastAsia="宋体" w:hAnsi="ˎ̥" w:cs="宋体"/>
            <w:b/>
            <w:bCs/>
            <w:color w:val="333333"/>
            <w:kern w:val="0"/>
            <w:sz w:val="19"/>
          </w:rPr>
          <w:t>交通</w:t>
        </w:r>
      </w:hyperlink>
      <w:r w:rsidRPr="00D55061">
        <w:rPr>
          <w:rFonts w:ascii="ˎ̥" w:eastAsia="宋体" w:hAnsi="ˎ̥" w:cs="宋体"/>
          <w:b/>
          <w:bCs/>
          <w:color w:val="333333"/>
          <w:kern w:val="0"/>
          <w:sz w:val="19"/>
        </w:rPr>
        <w:t>监控工程（含信号灯系统、电子警察系统、闭路电视系统、车牌识别系统）由建设单位负责，建设完工后，经检验合格后，移交交警局纳入管养</w:t>
      </w:r>
      <w:r w:rsidRPr="00D55061">
        <w:rPr>
          <w:rFonts w:ascii="ˎ̥" w:eastAsia="宋体" w:hAnsi="ˎ̥" w:cs="宋体"/>
          <w:color w:val="333333"/>
          <w:kern w:val="0"/>
          <w:sz w:val="19"/>
          <w:szCs w:val="19"/>
        </w:rPr>
        <w:t>；对已有道路上的</w:t>
      </w:r>
      <w:hyperlink r:id="rId41" w:tgtFrame="_blank" w:history="1">
        <w:r w:rsidRPr="00D55061">
          <w:rPr>
            <w:rFonts w:ascii="ˎ̥" w:eastAsia="宋体" w:hAnsi="ˎ̥" w:cs="宋体"/>
            <w:color w:val="333333"/>
            <w:kern w:val="0"/>
            <w:sz w:val="19"/>
            <w:szCs w:val="19"/>
          </w:rPr>
          <w:t>交通</w:t>
        </w:r>
      </w:hyperlink>
      <w:r w:rsidRPr="00D55061">
        <w:rPr>
          <w:rFonts w:ascii="ˎ̥" w:eastAsia="宋体" w:hAnsi="ˎ̥" w:cs="宋体"/>
          <w:color w:val="333333"/>
          <w:kern w:val="0"/>
          <w:sz w:val="19"/>
          <w:szCs w:val="19"/>
        </w:rPr>
        <w:t>监控工程的零星建设和管养，由交警局负责。</w:t>
      </w:r>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据最新测算结果，</w:t>
      </w:r>
      <w:r w:rsidRPr="00D55061">
        <w:rPr>
          <w:rFonts w:ascii="ˎ̥" w:eastAsia="宋体" w:hAnsi="ˎ̥" w:cs="宋体"/>
          <w:b/>
          <w:bCs/>
          <w:color w:val="333333"/>
          <w:kern w:val="0"/>
          <w:sz w:val="19"/>
        </w:rPr>
        <w:t>2011</w:t>
      </w:r>
      <w:r w:rsidRPr="00D55061">
        <w:rPr>
          <w:rFonts w:ascii="ˎ̥" w:eastAsia="宋体" w:hAnsi="ˎ̥" w:cs="宋体"/>
          <w:b/>
          <w:bCs/>
          <w:color w:val="333333"/>
          <w:kern w:val="0"/>
          <w:sz w:val="19"/>
        </w:rPr>
        <w:t>年大运会召开前，</w:t>
      </w:r>
      <w:hyperlink r:id="rId42" w:tgtFrame="_blank" w:history="1">
        <w:r w:rsidRPr="00D55061">
          <w:rPr>
            <w:rFonts w:ascii="ˎ̥" w:eastAsia="宋体" w:hAnsi="ˎ̥" w:cs="宋体"/>
            <w:b/>
            <w:bCs/>
            <w:color w:val="333333"/>
            <w:kern w:val="0"/>
            <w:sz w:val="19"/>
          </w:rPr>
          <w:t>深圳</w:t>
        </w:r>
      </w:hyperlink>
      <w:r w:rsidRPr="00D55061">
        <w:rPr>
          <w:rFonts w:ascii="ˎ̥" w:eastAsia="宋体" w:hAnsi="ˎ̥" w:cs="宋体"/>
          <w:b/>
          <w:bCs/>
          <w:color w:val="333333"/>
          <w:kern w:val="0"/>
          <w:sz w:val="19"/>
        </w:rPr>
        <w:t>市道路进行了大规模的建设，属于交警以外单位配套信号灯建设占全市建设总量的近</w:t>
      </w:r>
      <w:r w:rsidRPr="00D55061">
        <w:rPr>
          <w:rFonts w:ascii="ˎ̥" w:eastAsia="宋体" w:hAnsi="ˎ̥" w:cs="宋体"/>
          <w:b/>
          <w:bCs/>
          <w:color w:val="333333"/>
          <w:kern w:val="0"/>
          <w:sz w:val="19"/>
        </w:rPr>
        <w:t>90%</w:t>
      </w:r>
      <w:r w:rsidRPr="00D55061">
        <w:rPr>
          <w:rFonts w:ascii="ˎ̥" w:eastAsia="宋体" w:hAnsi="ˎ̥" w:cs="宋体"/>
          <w:b/>
          <w:bCs/>
          <w:color w:val="333333"/>
          <w:kern w:val="0"/>
          <w:sz w:val="19"/>
        </w:rPr>
        <w:t>。</w:t>
      </w:r>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为保证移交工作顺利，</w:t>
      </w:r>
      <w:r w:rsidRPr="00D55061">
        <w:rPr>
          <w:rFonts w:ascii="ˎ̥" w:eastAsia="宋体" w:hAnsi="ˎ̥" w:cs="宋体"/>
          <w:color w:val="333333"/>
          <w:kern w:val="0"/>
          <w:sz w:val="19"/>
          <w:szCs w:val="19"/>
        </w:rPr>
        <w:t>2011</w:t>
      </w:r>
      <w:r w:rsidRPr="00D55061">
        <w:rPr>
          <w:rFonts w:ascii="ˎ̥" w:eastAsia="宋体" w:hAnsi="ˎ̥" w:cs="宋体"/>
          <w:color w:val="333333"/>
          <w:kern w:val="0"/>
          <w:sz w:val="19"/>
          <w:szCs w:val="19"/>
        </w:rPr>
        <w:t>年</w:t>
      </w:r>
      <w:r w:rsidRPr="00D55061">
        <w:rPr>
          <w:rFonts w:ascii="ˎ̥" w:eastAsia="宋体" w:hAnsi="ˎ̥" w:cs="宋体"/>
          <w:color w:val="333333"/>
          <w:kern w:val="0"/>
          <w:sz w:val="19"/>
          <w:szCs w:val="19"/>
        </w:rPr>
        <w:t>11</w:t>
      </w:r>
      <w:r w:rsidRPr="00D55061">
        <w:rPr>
          <w:rFonts w:ascii="ˎ̥" w:eastAsia="宋体" w:hAnsi="ˎ̥" w:cs="宋体"/>
          <w:color w:val="333333"/>
          <w:kern w:val="0"/>
          <w:sz w:val="19"/>
          <w:szCs w:val="19"/>
        </w:rPr>
        <w:t>月</w:t>
      </w:r>
      <w:r w:rsidRPr="00D55061">
        <w:rPr>
          <w:rFonts w:ascii="ˎ̥" w:eastAsia="宋体" w:hAnsi="ˎ̥" w:cs="宋体"/>
          <w:color w:val="333333"/>
          <w:kern w:val="0"/>
          <w:sz w:val="19"/>
          <w:szCs w:val="19"/>
        </w:rPr>
        <w:t>30</w:t>
      </w:r>
      <w:r w:rsidRPr="00D55061">
        <w:rPr>
          <w:rFonts w:ascii="ˎ̥" w:eastAsia="宋体" w:hAnsi="ˎ̥" w:cs="宋体"/>
          <w:color w:val="333333"/>
          <w:kern w:val="0"/>
          <w:sz w:val="19"/>
          <w:szCs w:val="19"/>
        </w:rPr>
        <w:t>日，</w:t>
      </w:r>
      <w:hyperlink r:id="rId43" w:tgtFrame="_blank" w:history="1">
        <w:r w:rsidRPr="00D55061">
          <w:rPr>
            <w:rFonts w:ascii="ˎ̥" w:eastAsia="宋体" w:hAnsi="ˎ̥" w:cs="宋体"/>
            <w:color w:val="333333"/>
            <w:kern w:val="0"/>
            <w:sz w:val="19"/>
            <w:szCs w:val="19"/>
          </w:rPr>
          <w:t>深圳</w:t>
        </w:r>
      </w:hyperlink>
      <w:r w:rsidRPr="00D55061">
        <w:rPr>
          <w:rFonts w:ascii="ˎ̥" w:eastAsia="宋体" w:hAnsi="ˎ̥" w:cs="宋体"/>
          <w:color w:val="333333"/>
          <w:kern w:val="0"/>
          <w:sz w:val="19"/>
          <w:szCs w:val="19"/>
        </w:rPr>
        <w:t>市交警局出台了《外单位建设</w:t>
      </w:r>
      <w:hyperlink r:id="rId44" w:tgtFrame="_blank" w:history="1">
        <w:r w:rsidRPr="00D55061">
          <w:rPr>
            <w:rFonts w:ascii="ˎ̥" w:eastAsia="宋体" w:hAnsi="ˎ̥" w:cs="宋体"/>
            <w:color w:val="333333"/>
            <w:kern w:val="0"/>
            <w:sz w:val="19"/>
            <w:szCs w:val="19"/>
          </w:rPr>
          <w:t>交通</w:t>
        </w:r>
      </w:hyperlink>
      <w:r w:rsidRPr="00D55061">
        <w:rPr>
          <w:rFonts w:ascii="ˎ̥" w:eastAsia="宋体" w:hAnsi="ˎ̥" w:cs="宋体"/>
          <w:color w:val="333333"/>
          <w:kern w:val="0"/>
          <w:sz w:val="19"/>
          <w:szCs w:val="19"/>
        </w:rPr>
        <w:t>监控工程项目移交接管工作流程》，并公示了工作流程、工作指引和所需材料清单，确保移交工作规范透明。</w:t>
      </w:r>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在</w:t>
      </w:r>
      <w:hyperlink r:id="rId45" w:tgtFrame="_blank" w:history="1">
        <w:r w:rsidRPr="00D55061">
          <w:rPr>
            <w:rFonts w:ascii="ˎ̥" w:eastAsia="宋体" w:hAnsi="ˎ̥" w:cs="宋体"/>
            <w:color w:val="333333"/>
            <w:kern w:val="0"/>
            <w:sz w:val="19"/>
            <w:szCs w:val="19"/>
          </w:rPr>
          <w:t>深圳</w:t>
        </w:r>
      </w:hyperlink>
      <w:r w:rsidRPr="00D55061">
        <w:rPr>
          <w:rFonts w:ascii="ˎ̥" w:eastAsia="宋体" w:hAnsi="ˎ̥" w:cs="宋体"/>
          <w:color w:val="333333"/>
          <w:kern w:val="0"/>
          <w:sz w:val="19"/>
          <w:szCs w:val="19"/>
        </w:rPr>
        <w:t>市交警局记者了解到，根据流程，移交程序分四步：一、交警部门接受外单位提交的项目移交申请函及工程资料，初步审核后出具受理回执，安排工程初检。不符合受理要求的移交项目要求建设单位补充完善资料后再安排初检；二、初验合格后，对移交设备进行调试联网和试运行</w:t>
      </w:r>
      <w:hyperlink r:id="rId46" w:tgtFrame="_blank" w:history="1">
        <w:r w:rsidRPr="00D55061">
          <w:rPr>
            <w:rFonts w:ascii="ˎ̥" w:eastAsia="宋体" w:hAnsi="ˎ̥" w:cs="宋体"/>
            <w:color w:val="000000"/>
            <w:kern w:val="0"/>
            <w:sz w:val="19"/>
            <w:szCs w:val="19"/>
          </w:rPr>
          <w:t>测试</w:t>
        </w:r>
      </w:hyperlink>
      <w:r w:rsidRPr="00D55061">
        <w:rPr>
          <w:rFonts w:ascii="ˎ̥" w:eastAsia="宋体" w:hAnsi="ˎ̥" w:cs="宋体"/>
          <w:color w:val="333333"/>
          <w:kern w:val="0"/>
          <w:sz w:val="19"/>
          <w:szCs w:val="19"/>
        </w:rPr>
        <w:t>，</w:t>
      </w:r>
      <w:hyperlink r:id="rId47" w:tgtFrame="_blank" w:history="1">
        <w:r w:rsidRPr="00D55061">
          <w:rPr>
            <w:rFonts w:ascii="ˎ̥" w:eastAsia="宋体" w:hAnsi="ˎ̥" w:cs="宋体"/>
            <w:color w:val="333333"/>
            <w:kern w:val="0"/>
            <w:sz w:val="19"/>
            <w:szCs w:val="19"/>
          </w:rPr>
          <w:t>测试</w:t>
        </w:r>
      </w:hyperlink>
      <w:r w:rsidRPr="00D55061">
        <w:rPr>
          <w:rFonts w:ascii="ˎ̥" w:eastAsia="宋体" w:hAnsi="ˎ̥" w:cs="宋体"/>
          <w:color w:val="333333"/>
          <w:kern w:val="0"/>
          <w:sz w:val="19"/>
          <w:szCs w:val="19"/>
        </w:rPr>
        <w:t>合格后出具试运行报告，不合格的限期调试直至调试合格，再提交终验；三、按程序组织建设、监理、施工、设计单位召开移交接收评审会议，并进行现场终验。对监控设备数量齐全、设备运行正常、符合技术规范和标准，可以接收的，联合建设、施工、监理、设计等单位共同签署《工程项目移交接收证明书》，不符合标准的限期整改；四、终验合格且《工程项目移交接收证明书》签署完毕，工程视为正式由交警局接管，纳入日常维护，按规定办理交接及设备登记、维护管理等手续。</w:t>
      </w:r>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此外，根据</w:t>
      </w:r>
      <w:hyperlink r:id="rId48" w:tgtFrame="_blank" w:history="1">
        <w:r w:rsidRPr="00D55061">
          <w:rPr>
            <w:rFonts w:ascii="ˎ̥" w:eastAsia="宋体" w:hAnsi="ˎ̥" w:cs="宋体"/>
            <w:color w:val="333333"/>
            <w:kern w:val="0"/>
            <w:sz w:val="19"/>
            <w:szCs w:val="19"/>
          </w:rPr>
          <w:t>深圳</w:t>
        </w:r>
      </w:hyperlink>
      <w:r w:rsidRPr="00D55061">
        <w:rPr>
          <w:rFonts w:ascii="ˎ̥" w:eastAsia="宋体" w:hAnsi="ˎ̥" w:cs="宋体"/>
          <w:color w:val="333333"/>
          <w:kern w:val="0"/>
          <w:sz w:val="19"/>
          <w:szCs w:val="19"/>
        </w:rPr>
        <w:t>市人民政府办公厅</w:t>
      </w:r>
      <w:r w:rsidRPr="00D55061">
        <w:rPr>
          <w:rFonts w:ascii="ˎ̥" w:eastAsia="宋体" w:hAnsi="ˎ̥" w:cs="宋体"/>
          <w:color w:val="333333"/>
          <w:kern w:val="0"/>
          <w:sz w:val="19"/>
          <w:szCs w:val="19"/>
        </w:rPr>
        <w:t>2011</w:t>
      </w:r>
      <w:r w:rsidRPr="00D55061">
        <w:rPr>
          <w:rFonts w:ascii="ˎ̥" w:eastAsia="宋体" w:hAnsi="ˎ̥" w:cs="宋体"/>
          <w:color w:val="333333"/>
          <w:kern w:val="0"/>
          <w:sz w:val="19"/>
          <w:szCs w:val="19"/>
        </w:rPr>
        <w:t>年《关于协调解决道路</w:t>
      </w:r>
      <w:hyperlink r:id="rId49" w:tgtFrame="_blank" w:history="1">
        <w:r w:rsidRPr="00D55061">
          <w:rPr>
            <w:rFonts w:ascii="ˎ̥" w:eastAsia="宋体" w:hAnsi="ˎ̥" w:cs="宋体"/>
            <w:color w:val="333333"/>
            <w:kern w:val="0"/>
            <w:sz w:val="19"/>
            <w:szCs w:val="19"/>
          </w:rPr>
          <w:t>交通</w:t>
        </w:r>
      </w:hyperlink>
      <w:r w:rsidRPr="00D55061">
        <w:rPr>
          <w:rFonts w:ascii="ˎ̥" w:eastAsia="宋体" w:hAnsi="ˎ̥" w:cs="宋体"/>
          <w:color w:val="333333"/>
          <w:kern w:val="0"/>
          <w:sz w:val="19"/>
          <w:szCs w:val="19"/>
        </w:rPr>
        <w:t>监控设施建设与管理工作问题的会议纪要》的要求，建设单位必须督促施工单位履行自</w:t>
      </w:r>
      <w:hyperlink r:id="rId50" w:tgtFrame="_blank" w:history="1">
        <w:r w:rsidRPr="00D55061">
          <w:rPr>
            <w:rFonts w:ascii="ˎ̥" w:eastAsia="宋体" w:hAnsi="ˎ̥" w:cs="宋体"/>
            <w:color w:val="333333"/>
            <w:kern w:val="0"/>
            <w:sz w:val="19"/>
            <w:szCs w:val="19"/>
          </w:rPr>
          <w:t>交通</w:t>
        </w:r>
      </w:hyperlink>
      <w:r w:rsidRPr="00D55061">
        <w:rPr>
          <w:rFonts w:ascii="ˎ̥" w:eastAsia="宋体" w:hAnsi="ˎ̥" w:cs="宋体"/>
          <w:color w:val="333333"/>
          <w:kern w:val="0"/>
          <w:sz w:val="19"/>
          <w:szCs w:val="19"/>
        </w:rPr>
        <w:t>监控设施验收移交启用之日</w:t>
      </w:r>
      <w:r w:rsidRPr="00D55061">
        <w:rPr>
          <w:rFonts w:ascii="ˎ̥" w:eastAsia="宋体" w:hAnsi="ˎ̥" w:cs="宋体"/>
          <w:color w:val="333333"/>
          <w:kern w:val="0"/>
          <w:sz w:val="19"/>
          <w:szCs w:val="19"/>
        </w:rPr>
        <w:t>1</w:t>
      </w:r>
      <w:r w:rsidRPr="00D55061">
        <w:rPr>
          <w:rFonts w:ascii="ˎ̥" w:eastAsia="宋体" w:hAnsi="ˎ̥" w:cs="宋体"/>
          <w:color w:val="333333"/>
          <w:kern w:val="0"/>
          <w:sz w:val="19"/>
          <w:szCs w:val="19"/>
        </w:rPr>
        <w:t>年内的质量保修义务。</w:t>
      </w:r>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移交过程中的管理责任谁来承担？</w:t>
      </w:r>
      <w:hyperlink r:id="rId51" w:tgtFrame="_blank" w:history="1">
        <w:r w:rsidRPr="00D55061">
          <w:rPr>
            <w:rFonts w:ascii="ˎ̥" w:eastAsia="宋体" w:hAnsi="ˎ̥" w:cs="宋体"/>
            <w:color w:val="333333"/>
            <w:kern w:val="0"/>
            <w:sz w:val="19"/>
            <w:szCs w:val="19"/>
          </w:rPr>
          <w:t>深圳</w:t>
        </w:r>
      </w:hyperlink>
      <w:r w:rsidRPr="00D55061">
        <w:rPr>
          <w:rFonts w:ascii="ˎ̥" w:eastAsia="宋体" w:hAnsi="ˎ̥" w:cs="宋体"/>
          <w:color w:val="333333"/>
          <w:kern w:val="0"/>
          <w:sz w:val="19"/>
          <w:szCs w:val="19"/>
        </w:rPr>
        <w:t>市人民政府办公厅《关于协调解决道路</w:t>
      </w:r>
      <w:hyperlink r:id="rId52" w:tgtFrame="_blank" w:history="1">
        <w:r w:rsidRPr="00D55061">
          <w:rPr>
            <w:rFonts w:ascii="ˎ̥" w:eastAsia="宋体" w:hAnsi="ˎ̥" w:cs="宋体"/>
            <w:color w:val="333333"/>
            <w:kern w:val="0"/>
            <w:sz w:val="19"/>
            <w:szCs w:val="19"/>
          </w:rPr>
          <w:t>交通</w:t>
        </w:r>
      </w:hyperlink>
      <w:r w:rsidRPr="00D55061">
        <w:rPr>
          <w:rFonts w:ascii="ˎ̥" w:eastAsia="宋体" w:hAnsi="ˎ̥" w:cs="宋体"/>
          <w:color w:val="333333"/>
          <w:kern w:val="0"/>
          <w:sz w:val="19"/>
          <w:szCs w:val="19"/>
        </w:rPr>
        <w:t>监控设施建设与管理工作问题的会议纪要》也明确，在</w:t>
      </w:r>
      <w:hyperlink r:id="rId53" w:tgtFrame="_blank" w:history="1">
        <w:r w:rsidRPr="00D55061">
          <w:rPr>
            <w:rFonts w:ascii="ˎ̥" w:eastAsia="宋体" w:hAnsi="ˎ̥" w:cs="宋体"/>
            <w:color w:val="333333"/>
            <w:kern w:val="0"/>
            <w:sz w:val="19"/>
            <w:szCs w:val="19"/>
          </w:rPr>
          <w:t>交通</w:t>
        </w:r>
      </w:hyperlink>
      <w:r w:rsidRPr="00D55061">
        <w:rPr>
          <w:rFonts w:ascii="ˎ̥" w:eastAsia="宋体" w:hAnsi="ˎ̥" w:cs="宋体"/>
          <w:color w:val="333333"/>
          <w:kern w:val="0"/>
          <w:sz w:val="19"/>
          <w:szCs w:val="19"/>
        </w:rPr>
        <w:t>监控设施未正式移交给市公安交警局管理和维护之前，建设单位必须负责所建</w:t>
      </w:r>
      <w:hyperlink r:id="rId54" w:tgtFrame="_blank" w:history="1">
        <w:r w:rsidRPr="00D55061">
          <w:rPr>
            <w:rFonts w:ascii="ˎ̥" w:eastAsia="宋体" w:hAnsi="ˎ̥" w:cs="宋体"/>
            <w:color w:val="333333"/>
            <w:kern w:val="0"/>
            <w:sz w:val="19"/>
            <w:szCs w:val="19"/>
          </w:rPr>
          <w:t>交通</w:t>
        </w:r>
      </w:hyperlink>
      <w:r w:rsidRPr="00D55061">
        <w:rPr>
          <w:rFonts w:ascii="ˎ̥" w:eastAsia="宋体" w:hAnsi="ˎ̥" w:cs="宋体"/>
          <w:color w:val="333333"/>
          <w:kern w:val="0"/>
          <w:sz w:val="19"/>
          <w:szCs w:val="19"/>
        </w:rPr>
        <w:t>监控设施的管理和维护工作，并承担相应责任。</w:t>
      </w:r>
    </w:p>
    <w:p w:rsidR="00D55061" w:rsidRPr="00D55061" w:rsidRDefault="00D55061" w:rsidP="00D55061">
      <w:pPr>
        <w:widowControl/>
        <w:spacing w:line="326" w:lineRule="atLeast"/>
        <w:jc w:val="left"/>
        <w:rPr>
          <w:rFonts w:ascii="ˎ̥" w:eastAsia="宋体" w:hAnsi="ˎ̥" w:cs="宋体"/>
          <w:color w:val="333333"/>
          <w:kern w:val="0"/>
          <w:sz w:val="19"/>
          <w:szCs w:val="19"/>
        </w:rPr>
      </w:pPr>
      <w:r w:rsidRPr="00D55061">
        <w:rPr>
          <w:rFonts w:ascii="ˎ̥" w:eastAsia="宋体" w:hAnsi="ˎ̥" w:cs="宋体"/>
          <w:color w:val="333333"/>
          <w:kern w:val="0"/>
          <w:sz w:val="19"/>
          <w:szCs w:val="19"/>
        </w:rPr>
        <w:t xml:space="preserve">　　</w:t>
      </w:r>
      <w:hyperlink r:id="rId55" w:tgtFrame="_blank" w:history="1">
        <w:r w:rsidRPr="00D55061">
          <w:rPr>
            <w:rFonts w:ascii="ˎ̥" w:eastAsia="宋体" w:hAnsi="ˎ̥" w:cs="宋体"/>
            <w:color w:val="333333"/>
            <w:kern w:val="0"/>
            <w:sz w:val="19"/>
            <w:szCs w:val="19"/>
          </w:rPr>
          <w:t>深圳</w:t>
        </w:r>
      </w:hyperlink>
      <w:r w:rsidRPr="00D55061">
        <w:rPr>
          <w:rFonts w:ascii="ˎ̥" w:eastAsia="宋体" w:hAnsi="ˎ̥" w:cs="宋体"/>
          <w:color w:val="333333"/>
          <w:kern w:val="0"/>
          <w:sz w:val="19"/>
          <w:szCs w:val="19"/>
        </w:rPr>
        <w:t>市交警部门在</w:t>
      </w:r>
      <w:r w:rsidRPr="00D55061">
        <w:rPr>
          <w:rFonts w:ascii="ˎ̥" w:eastAsia="宋体" w:hAnsi="ˎ̥" w:cs="宋体"/>
          <w:color w:val="333333"/>
          <w:kern w:val="0"/>
          <w:sz w:val="19"/>
          <w:szCs w:val="19"/>
        </w:rPr>
        <w:t>“</w:t>
      </w:r>
      <w:r w:rsidRPr="00D55061">
        <w:rPr>
          <w:rFonts w:ascii="ˎ̥" w:eastAsia="宋体" w:hAnsi="ˎ̥" w:cs="宋体"/>
          <w:color w:val="333333"/>
          <w:kern w:val="0"/>
          <w:sz w:val="19"/>
          <w:szCs w:val="19"/>
        </w:rPr>
        <w:t>红绿灯同时亮致</w:t>
      </w:r>
      <w:r w:rsidRPr="00D55061">
        <w:rPr>
          <w:rFonts w:ascii="ˎ̥" w:eastAsia="宋体" w:hAnsi="ˎ̥" w:cs="宋体"/>
          <w:color w:val="333333"/>
          <w:kern w:val="0"/>
          <w:sz w:val="19"/>
          <w:szCs w:val="19"/>
        </w:rPr>
        <w:t>3</w:t>
      </w:r>
      <w:r w:rsidRPr="00D55061">
        <w:rPr>
          <w:rFonts w:ascii="ˎ̥" w:eastAsia="宋体" w:hAnsi="ˎ̥" w:cs="宋体"/>
          <w:color w:val="333333"/>
          <w:kern w:val="0"/>
          <w:sz w:val="19"/>
          <w:szCs w:val="19"/>
        </w:rPr>
        <w:t>死</w:t>
      </w:r>
      <w:r w:rsidRPr="00D55061">
        <w:rPr>
          <w:rFonts w:ascii="ˎ̥" w:eastAsia="宋体" w:hAnsi="ˎ̥" w:cs="宋体"/>
          <w:color w:val="333333"/>
          <w:kern w:val="0"/>
          <w:sz w:val="19"/>
          <w:szCs w:val="19"/>
        </w:rPr>
        <w:t>3</w:t>
      </w:r>
      <w:r w:rsidRPr="00D55061">
        <w:rPr>
          <w:rFonts w:ascii="ˎ̥" w:eastAsia="宋体" w:hAnsi="ˎ̥" w:cs="宋体"/>
          <w:color w:val="333333"/>
          <w:kern w:val="0"/>
          <w:sz w:val="19"/>
          <w:szCs w:val="19"/>
        </w:rPr>
        <w:t>伤</w:t>
      </w:r>
      <w:r w:rsidRPr="00D55061">
        <w:rPr>
          <w:rFonts w:ascii="ˎ̥" w:eastAsia="宋体" w:hAnsi="ˎ̥" w:cs="宋体"/>
          <w:color w:val="333333"/>
          <w:kern w:val="0"/>
          <w:sz w:val="19"/>
          <w:szCs w:val="19"/>
        </w:rPr>
        <w:t>”</w:t>
      </w:r>
      <w:hyperlink r:id="rId56" w:tgtFrame="_blank" w:history="1">
        <w:r w:rsidRPr="00D55061">
          <w:rPr>
            <w:rFonts w:ascii="ˎ̥" w:eastAsia="宋体" w:hAnsi="ˎ̥" w:cs="宋体"/>
            <w:color w:val="000000"/>
            <w:kern w:val="0"/>
            <w:sz w:val="19"/>
            <w:szCs w:val="19"/>
          </w:rPr>
          <w:t>事故</w:t>
        </w:r>
      </w:hyperlink>
      <w:r w:rsidRPr="00D55061">
        <w:rPr>
          <w:rFonts w:ascii="ˎ̥" w:eastAsia="宋体" w:hAnsi="ˎ̥" w:cs="宋体"/>
          <w:color w:val="333333"/>
          <w:kern w:val="0"/>
          <w:sz w:val="19"/>
          <w:szCs w:val="19"/>
        </w:rPr>
        <w:t>发生后，也通过微博等方式提醒广大市民和驾驶人，在遇到</w:t>
      </w:r>
      <w:hyperlink r:id="rId57" w:tgtFrame="_blank" w:history="1">
        <w:r w:rsidRPr="00D55061">
          <w:rPr>
            <w:rFonts w:ascii="ˎ̥" w:eastAsia="宋体" w:hAnsi="ˎ̥" w:cs="宋体"/>
            <w:color w:val="333333"/>
            <w:kern w:val="0"/>
            <w:sz w:val="19"/>
            <w:szCs w:val="19"/>
          </w:rPr>
          <w:t>交通</w:t>
        </w:r>
      </w:hyperlink>
      <w:hyperlink r:id="rId58" w:tgtFrame="_blank" w:history="1">
        <w:r w:rsidRPr="00D55061">
          <w:rPr>
            <w:rFonts w:ascii="ˎ̥" w:eastAsia="宋体" w:hAnsi="ˎ̥" w:cs="宋体"/>
            <w:color w:val="333333"/>
            <w:kern w:val="0"/>
            <w:sz w:val="19"/>
            <w:szCs w:val="19"/>
          </w:rPr>
          <w:t>事故</w:t>
        </w:r>
      </w:hyperlink>
      <w:r w:rsidRPr="00D55061">
        <w:rPr>
          <w:rFonts w:ascii="ˎ̥" w:eastAsia="宋体" w:hAnsi="ˎ̥" w:cs="宋体"/>
          <w:color w:val="333333"/>
          <w:kern w:val="0"/>
          <w:sz w:val="19"/>
          <w:szCs w:val="19"/>
        </w:rPr>
        <w:t>、</w:t>
      </w:r>
      <w:hyperlink r:id="rId59" w:tgtFrame="_blank" w:history="1">
        <w:r w:rsidRPr="00D55061">
          <w:rPr>
            <w:rFonts w:ascii="ˎ̥" w:eastAsia="宋体" w:hAnsi="ˎ̥" w:cs="宋体"/>
            <w:color w:val="333333"/>
            <w:kern w:val="0"/>
            <w:sz w:val="19"/>
            <w:szCs w:val="19"/>
          </w:rPr>
          <w:t>交通</w:t>
        </w:r>
      </w:hyperlink>
      <w:r w:rsidRPr="00D55061">
        <w:rPr>
          <w:rFonts w:ascii="ˎ̥" w:eastAsia="宋体" w:hAnsi="ˎ̥" w:cs="宋体"/>
          <w:color w:val="333333"/>
          <w:kern w:val="0"/>
          <w:sz w:val="19"/>
          <w:szCs w:val="19"/>
        </w:rPr>
        <w:t>拥堵、红绿灯故障等较为紧急的状况时，应当选择正规的报警方式</w:t>
      </w:r>
      <w:r w:rsidRPr="00D55061">
        <w:rPr>
          <w:rFonts w:ascii="ˎ̥" w:eastAsia="宋体" w:hAnsi="ˎ̥" w:cs="宋体"/>
          <w:color w:val="333333"/>
          <w:kern w:val="0"/>
          <w:sz w:val="19"/>
          <w:szCs w:val="19"/>
        </w:rPr>
        <w:t>——</w:t>
      </w:r>
      <w:r w:rsidRPr="00D55061">
        <w:rPr>
          <w:rFonts w:ascii="ˎ̥" w:eastAsia="宋体" w:hAnsi="ˎ̥" w:cs="宋体"/>
          <w:color w:val="333333"/>
          <w:kern w:val="0"/>
          <w:sz w:val="19"/>
          <w:szCs w:val="19"/>
        </w:rPr>
        <w:t>拨打</w:t>
      </w:r>
      <w:r w:rsidRPr="00D55061">
        <w:rPr>
          <w:rFonts w:ascii="ˎ̥" w:eastAsia="宋体" w:hAnsi="ˎ̥" w:cs="宋体"/>
          <w:color w:val="333333"/>
          <w:kern w:val="0"/>
          <w:sz w:val="19"/>
          <w:szCs w:val="19"/>
        </w:rPr>
        <w:t>110</w:t>
      </w:r>
      <w:r w:rsidRPr="00D55061">
        <w:rPr>
          <w:rFonts w:ascii="ˎ̥" w:eastAsia="宋体" w:hAnsi="ˎ̥" w:cs="宋体"/>
          <w:color w:val="333333"/>
          <w:kern w:val="0"/>
          <w:sz w:val="19"/>
          <w:szCs w:val="19"/>
        </w:rPr>
        <w:t>报警电话，警方会第一时间出警处置。</w:t>
      </w:r>
    </w:p>
    <w:p w:rsidR="002C7E9F" w:rsidRDefault="00D55061" w:rsidP="00D55061">
      <w:pPr>
        <w:rPr>
          <w:rFonts w:hint="eastAsia"/>
        </w:rPr>
      </w:pPr>
      <w:r w:rsidRPr="00D55061">
        <w:rPr>
          <w:rFonts w:ascii="ˎ̥" w:eastAsia="宋体" w:hAnsi="ˎ̥" w:cs="宋体"/>
          <w:color w:val="333333"/>
          <w:kern w:val="0"/>
          <w:sz w:val="19"/>
          <w:szCs w:val="19"/>
        </w:rPr>
        <w:pict/>
      </w:r>
    </w:p>
    <w:sectPr w:rsidR="002C7E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E9F" w:rsidRDefault="002C7E9F" w:rsidP="00D55061">
      <w:r>
        <w:separator/>
      </w:r>
    </w:p>
  </w:endnote>
  <w:endnote w:type="continuationSeparator" w:id="1">
    <w:p w:rsidR="002C7E9F" w:rsidRDefault="002C7E9F" w:rsidP="00D550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E9F" w:rsidRDefault="002C7E9F" w:rsidP="00D55061">
      <w:r>
        <w:separator/>
      </w:r>
    </w:p>
  </w:footnote>
  <w:footnote w:type="continuationSeparator" w:id="1">
    <w:p w:rsidR="002C7E9F" w:rsidRDefault="002C7E9F" w:rsidP="00D550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F503B"/>
    <w:multiLevelType w:val="multilevel"/>
    <w:tmpl w:val="5200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D68B9"/>
    <w:multiLevelType w:val="multilevel"/>
    <w:tmpl w:val="B562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55061"/>
    <w:rsid w:val="002C7E9F"/>
    <w:rsid w:val="00D550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50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55061"/>
    <w:rPr>
      <w:sz w:val="18"/>
      <w:szCs w:val="18"/>
    </w:rPr>
  </w:style>
  <w:style w:type="paragraph" w:styleId="a4">
    <w:name w:val="footer"/>
    <w:basedOn w:val="a"/>
    <w:link w:val="Char0"/>
    <w:uiPriority w:val="99"/>
    <w:semiHidden/>
    <w:unhideWhenUsed/>
    <w:rsid w:val="00D5506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55061"/>
    <w:rPr>
      <w:sz w:val="18"/>
      <w:szCs w:val="18"/>
    </w:rPr>
  </w:style>
  <w:style w:type="character" w:styleId="a5">
    <w:name w:val="Strong"/>
    <w:basedOn w:val="a0"/>
    <w:uiPriority w:val="22"/>
    <w:qFormat/>
    <w:rsid w:val="00D55061"/>
    <w:rPr>
      <w:b/>
      <w:bCs/>
    </w:rPr>
  </w:style>
  <w:style w:type="paragraph" w:styleId="a6">
    <w:name w:val="Normal (Web)"/>
    <w:basedOn w:val="a"/>
    <w:uiPriority w:val="99"/>
    <w:semiHidden/>
    <w:unhideWhenUsed/>
    <w:rsid w:val="00D55061"/>
    <w:pPr>
      <w:widowControl/>
      <w:jc w:val="left"/>
    </w:pPr>
    <w:rPr>
      <w:rFonts w:ascii="宋体" w:eastAsia="宋体" w:hAnsi="宋体" w:cs="宋体"/>
      <w:kern w:val="0"/>
      <w:sz w:val="24"/>
      <w:szCs w:val="24"/>
    </w:rPr>
  </w:style>
  <w:style w:type="character" w:customStyle="1" w:styleId="f12">
    <w:name w:val="f12"/>
    <w:basedOn w:val="a0"/>
    <w:rsid w:val="00D55061"/>
    <w:rPr>
      <w:bdr w:val="none" w:sz="0" w:space="0" w:color="auto" w:frame="1"/>
    </w:rPr>
  </w:style>
  <w:style w:type="character" w:customStyle="1" w:styleId="red3">
    <w:name w:val="red3"/>
    <w:basedOn w:val="a0"/>
    <w:rsid w:val="00D55061"/>
    <w:rPr>
      <w:bdr w:val="none" w:sz="0" w:space="0" w:color="auto" w:frame="1"/>
    </w:rPr>
  </w:style>
  <w:style w:type="character" w:customStyle="1" w:styleId="sc">
    <w:name w:val="sc"/>
    <w:basedOn w:val="a0"/>
    <w:rsid w:val="00D55061"/>
    <w:rPr>
      <w:bdr w:val="none" w:sz="0" w:space="0" w:color="auto" w:frame="1"/>
    </w:rPr>
  </w:style>
  <w:style w:type="paragraph" w:styleId="a7">
    <w:name w:val="Balloon Text"/>
    <w:basedOn w:val="a"/>
    <w:link w:val="Char1"/>
    <w:uiPriority w:val="99"/>
    <w:semiHidden/>
    <w:unhideWhenUsed/>
    <w:rsid w:val="00D55061"/>
    <w:rPr>
      <w:sz w:val="18"/>
      <w:szCs w:val="18"/>
    </w:rPr>
  </w:style>
  <w:style w:type="character" w:customStyle="1" w:styleId="Char1">
    <w:name w:val="批注框文本 Char"/>
    <w:basedOn w:val="a0"/>
    <w:link w:val="a7"/>
    <w:uiPriority w:val="99"/>
    <w:semiHidden/>
    <w:rsid w:val="00D55061"/>
    <w:rPr>
      <w:sz w:val="18"/>
      <w:szCs w:val="18"/>
    </w:rPr>
  </w:style>
</w:styles>
</file>

<file path=word/webSettings.xml><?xml version="1.0" encoding="utf-8"?>
<w:webSettings xmlns:r="http://schemas.openxmlformats.org/officeDocument/2006/relationships" xmlns:w="http://schemas.openxmlformats.org/wordprocessingml/2006/main">
  <w:divs>
    <w:div w:id="12731489">
      <w:marLeft w:val="0"/>
      <w:marRight w:val="0"/>
      <w:marTop w:val="0"/>
      <w:marBottom w:val="0"/>
      <w:divBdr>
        <w:top w:val="none" w:sz="0" w:space="0" w:color="auto"/>
        <w:left w:val="none" w:sz="0" w:space="0" w:color="auto"/>
        <w:bottom w:val="none" w:sz="0" w:space="0" w:color="auto"/>
        <w:right w:val="none" w:sz="0" w:space="0" w:color="auto"/>
      </w:divBdr>
    </w:div>
    <w:div w:id="668676129">
      <w:marLeft w:val="0"/>
      <w:marRight w:val="0"/>
      <w:marTop w:val="0"/>
      <w:marBottom w:val="0"/>
      <w:divBdr>
        <w:top w:val="none" w:sz="0" w:space="0" w:color="auto"/>
        <w:left w:val="none" w:sz="0" w:space="0" w:color="auto"/>
        <w:bottom w:val="none" w:sz="0" w:space="0" w:color="auto"/>
        <w:right w:val="none" w:sz="0" w:space="0" w:color="auto"/>
      </w:divBdr>
      <w:divsChild>
        <w:div w:id="1069957909">
          <w:marLeft w:val="0"/>
          <w:marRight w:val="0"/>
          <w:marTop w:val="0"/>
          <w:marBottom w:val="0"/>
          <w:divBdr>
            <w:top w:val="none" w:sz="0" w:space="0" w:color="auto"/>
            <w:left w:val="none" w:sz="0" w:space="0" w:color="auto"/>
            <w:bottom w:val="none" w:sz="0" w:space="0" w:color="auto"/>
            <w:right w:val="none" w:sz="0" w:space="0" w:color="auto"/>
          </w:divBdr>
        </w:div>
      </w:divsChild>
    </w:div>
    <w:div w:id="1586960105">
      <w:marLeft w:val="0"/>
      <w:marRight w:val="0"/>
      <w:marTop w:val="0"/>
      <w:marBottom w:val="0"/>
      <w:divBdr>
        <w:top w:val="none" w:sz="0" w:space="0" w:color="auto"/>
        <w:left w:val="none" w:sz="0" w:space="0" w:color="auto"/>
        <w:bottom w:val="none" w:sz="0" w:space="0" w:color="auto"/>
        <w:right w:val="none" w:sz="0" w:space="0" w:color="auto"/>
      </w:divBdr>
    </w:div>
    <w:div w:id="1808468980">
      <w:marLeft w:val="0"/>
      <w:marRight w:val="0"/>
      <w:marTop w:val="0"/>
      <w:marBottom w:val="0"/>
      <w:divBdr>
        <w:top w:val="none" w:sz="0" w:space="0" w:color="auto"/>
        <w:left w:val="none" w:sz="0" w:space="0" w:color="auto"/>
        <w:bottom w:val="none" w:sz="0" w:space="0" w:color="auto"/>
        <w:right w:val="none" w:sz="0" w:space="0" w:color="auto"/>
      </w:divBdr>
      <w:divsChild>
        <w:div w:id="1033992469">
          <w:marLeft w:val="0"/>
          <w:marRight w:val="0"/>
          <w:marTop w:val="0"/>
          <w:marBottom w:val="0"/>
          <w:divBdr>
            <w:top w:val="none" w:sz="0" w:space="0" w:color="auto"/>
            <w:left w:val="none" w:sz="0" w:space="0" w:color="auto"/>
            <w:bottom w:val="none" w:sz="0" w:space="0" w:color="auto"/>
            <w:right w:val="none" w:sz="0" w:space="0" w:color="auto"/>
          </w:divBdr>
          <w:divsChild>
            <w:div w:id="1961378524">
              <w:marLeft w:val="0"/>
              <w:marRight w:val="0"/>
              <w:marTop w:val="0"/>
              <w:marBottom w:val="0"/>
              <w:divBdr>
                <w:top w:val="none" w:sz="0" w:space="0" w:color="auto"/>
                <w:left w:val="none" w:sz="0" w:space="0" w:color="auto"/>
                <w:bottom w:val="none" w:sz="0" w:space="0" w:color="auto"/>
                <w:right w:val="none" w:sz="0" w:space="0" w:color="auto"/>
              </w:divBdr>
            </w:div>
            <w:div w:id="2141074047">
              <w:marLeft w:val="0"/>
              <w:marRight w:val="0"/>
              <w:marTop w:val="0"/>
              <w:marBottom w:val="0"/>
              <w:divBdr>
                <w:top w:val="none" w:sz="0" w:space="0" w:color="auto"/>
                <w:left w:val="none" w:sz="0" w:space="0" w:color="auto"/>
                <w:bottom w:val="none" w:sz="0" w:space="0" w:color="auto"/>
                <w:right w:val="none" w:sz="0" w:space="0" w:color="auto"/>
              </w:divBdr>
            </w:div>
          </w:divsChild>
        </w:div>
        <w:div w:id="948122981">
          <w:marLeft w:val="0"/>
          <w:marRight w:val="0"/>
          <w:marTop w:val="0"/>
          <w:marBottom w:val="0"/>
          <w:divBdr>
            <w:top w:val="none" w:sz="0" w:space="0" w:color="auto"/>
            <w:left w:val="none" w:sz="0" w:space="0" w:color="auto"/>
            <w:bottom w:val="none" w:sz="0" w:space="0" w:color="auto"/>
            <w:right w:val="none" w:sz="0" w:space="0" w:color="auto"/>
          </w:divBdr>
          <w:divsChild>
            <w:div w:id="150932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0152">
      <w:marLeft w:val="0"/>
      <w:marRight w:val="0"/>
      <w:marTop w:val="0"/>
      <w:marBottom w:val="0"/>
      <w:divBdr>
        <w:top w:val="none" w:sz="0" w:space="0" w:color="auto"/>
        <w:left w:val="none" w:sz="0" w:space="0" w:color="auto"/>
        <w:bottom w:val="none" w:sz="0" w:space="0" w:color="auto"/>
        <w:right w:val="none" w:sz="0" w:space="0" w:color="auto"/>
      </w:divBdr>
    </w:div>
    <w:div w:id="2112702275">
      <w:marLeft w:val="0"/>
      <w:marRight w:val="0"/>
      <w:marTop w:val="204"/>
      <w:marBottom w:val="326"/>
      <w:divBdr>
        <w:top w:val="none" w:sz="0" w:space="0" w:color="auto"/>
        <w:left w:val="none" w:sz="0" w:space="0" w:color="auto"/>
        <w:bottom w:val="none" w:sz="0" w:space="0" w:color="auto"/>
        <w:right w:val="none" w:sz="0" w:space="0" w:color="auto"/>
      </w:divBdr>
      <w:divsChild>
        <w:div w:id="281502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doZoom(16)" TargetMode="External"/><Relationship Id="rId18" Type="http://schemas.openxmlformats.org/officeDocument/2006/relationships/image" Target="media/image2.jpeg"/><Relationship Id="rId26" Type="http://schemas.openxmlformats.org/officeDocument/2006/relationships/hyperlink" Target="http://shenzhen.auto.sohu.com/" TargetMode="External"/><Relationship Id="rId39" Type="http://schemas.openxmlformats.org/officeDocument/2006/relationships/hyperlink" Target="http://shenzhen.auto.sohu.com/" TargetMode="External"/><Relationship Id="rId21" Type="http://schemas.openxmlformats.org/officeDocument/2006/relationships/hyperlink" Target="http://auto.sohu.com/jiaotong/" TargetMode="External"/><Relationship Id="rId34" Type="http://schemas.openxmlformats.org/officeDocument/2006/relationships/hyperlink" Target="http://auto.sohu.com/jiaotong/" TargetMode="External"/><Relationship Id="rId42" Type="http://schemas.openxmlformats.org/officeDocument/2006/relationships/hyperlink" Target="http://shenzhen.auto.sohu.com/" TargetMode="External"/><Relationship Id="rId47" Type="http://schemas.openxmlformats.org/officeDocument/2006/relationships/hyperlink" Target="http://db.auto.sohu.com/group_302913/index.shtml" TargetMode="External"/><Relationship Id="rId50" Type="http://schemas.openxmlformats.org/officeDocument/2006/relationships/hyperlink" Target="http://auto.sohu.com/jiaotong/" TargetMode="External"/><Relationship Id="rId55" Type="http://schemas.openxmlformats.org/officeDocument/2006/relationships/hyperlink" Target="http://shenzhen.auto.sohu.com/" TargetMode="External"/><Relationship Id="rId7" Type="http://schemas.openxmlformats.org/officeDocument/2006/relationships/hyperlink" Target="http://pinglun.sohu.com/s348221832.html" TargetMode="External"/><Relationship Id="rId2" Type="http://schemas.openxmlformats.org/officeDocument/2006/relationships/styles" Target="styles.xml"/><Relationship Id="rId16" Type="http://schemas.openxmlformats.org/officeDocument/2006/relationships/hyperlink" Target="http://comment2.news.sohu.com/default/comments.shtml?t=348221832" TargetMode="External"/><Relationship Id="rId20" Type="http://schemas.openxmlformats.org/officeDocument/2006/relationships/hyperlink" Target="http://shenzhen.auto.sohu.com/" TargetMode="External"/><Relationship Id="rId29" Type="http://schemas.openxmlformats.org/officeDocument/2006/relationships/hyperlink" Target="http://taiyuan.auto.sohu.com/20120615/n345611545.shtml" TargetMode="External"/><Relationship Id="rId41" Type="http://schemas.openxmlformats.org/officeDocument/2006/relationships/hyperlink" Target="http://auto.sohu.com/jiaotong/" TargetMode="External"/><Relationship Id="rId54" Type="http://schemas.openxmlformats.org/officeDocument/2006/relationships/hyperlink" Target="http://auto.sohu.com/jiaoto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0)" TargetMode="External"/><Relationship Id="rId24" Type="http://schemas.openxmlformats.org/officeDocument/2006/relationships/hyperlink" Target="http://shenzhen.auto.sohu.com/" TargetMode="External"/><Relationship Id="rId32" Type="http://schemas.openxmlformats.org/officeDocument/2006/relationships/hyperlink" Target="http://taiyuan.auto.sohu.com/20120524/n343901079.shtml" TargetMode="External"/><Relationship Id="rId37" Type="http://schemas.openxmlformats.org/officeDocument/2006/relationships/hyperlink" Target="http://shenzhen.auto.sohu.com/" TargetMode="External"/><Relationship Id="rId40" Type="http://schemas.openxmlformats.org/officeDocument/2006/relationships/hyperlink" Target="http://auto.sohu.com/jiaotong/" TargetMode="External"/><Relationship Id="rId45" Type="http://schemas.openxmlformats.org/officeDocument/2006/relationships/hyperlink" Target="http://shenzhen.auto.sohu.com/" TargetMode="External"/><Relationship Id="rId53" Type="http://schemas.openxmlformats.org/officeDocument/2006/relationships/hyperlink" Target="http://auto.sohu.com/jiaotong/" TargetMode="External"/><Relationship Id="rId58" Type="http://schemas.openxmlformats.org/officeDocument/2006/relationships/hyperlink" Target="http://auto.sohu.com/jiaotong/" TargetMode="External"/><Relationship Id="rId5" Type="http://schemas.openxmlformats.org/officeDocument/2006/relationships/footnotes" Target="footnotes.xml"/><Relationship Id="rId15" Type="http://schemas.openxmlformats.org/officeDocument/2006/relationships/hyperlink" Target="javascript:doZoom(12)" TargetMode="External"/><Relationship Id="rId23" Type="http://schemas.openxmlformats.org/officeDocument/2006/relationships/image" Target="media/image3.jpeg"/><Relationship Id="rId28" Type="http://schemas.openxmlformats.org/officeDocument/2006/relationships/hyperlink" Target="http://shenzhen.auto.sohu.com/" TargetMode="External"/><Relationship Id="rId36" Type="http://schemas.openxmlformats.org/officeDocument/2006/relationships/hyperlink" Target="http://dalian.auto.sohu.com/20120328/n339127787.shtml" TargetMode="External"/><Relationship Id="rId49" Type="http://schemas.openxmlformats.org/officeDocument/2006/relationships/hyperlink" Target="http://auto.sohu.com/jiaotong/" TargetMode="External"/><Relationship Id="rId57" Type="http://schemas.openxmlformats.org/officeDocument/2006/relationships/hyperlink" Target="http://auto.sohu.com/jiaotong/" TargetMode="External"/><Relationship Id="rId61" Type="http://schemas.openxmlformats.org/officeDocument/2006/relationships/theme" Target="theme/theme1.xml"/><Relationship Id="rId10" Type="http://schemas.openxmlformats.org/officeDocument/2006/relationships/hyperlink" Target="http://zqb.cyol.com/html/2012-07/16/nw.D110000zgqnb_20120716_3-03.htm" TargetMode="External"/><Relationship Id="rId19" Type="http://schemas.openxmlformats.org/officeDocument/2006/relationships/hyperlink" Target="http://shenzhen.auto.sohu.com/20120711/n347868588.shtml" TargetMode="External"/><Relationship Id="rId31" Type="http://schemas.openxmlformats.org/officeDocument/2006/relationships/hyperlink" Target="http://shanghai.auto.sohu.com/20120529/n344320764.shtml" TargetMode="External"/><Relationship Id="rId44" Type="http://schemas.openxmlformats.org/officeDocument/2006/relationships/hyperlink" Target="http://auto.sohu.com/jiaotong/" TargetMode="External"/><Relationship Id="rId52" Type="http://schemas.openxmlformats.org/officeDocument/2006/relationships/hyperlink" Target="http://auto.sohu.com/jiaoton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javascript:doZoom(14)" TargetMode="External"/><Relationship Id="rId22" Type="http://schemas.openxmlformats.org/officeDocument/2006/relationships/hyperlink" Target="http://shenzhen.auto.sohu.com/" TargetMode="External"/><Relationship Id="rId27" Type="http://schemas.openxmlformats.org/officeDocument/2006/relationships/hyperlink" Target="http://shenzhen.auto.sohu.com/" TargetMode="External"/><Relationship Id="rId30" Type="http://schemas.openxmlformats.org/officeDocument/2006/relationships/hyperlink" Target="http://jiaxing.auto.sohu.com/20120607/n344969033.shtml" TargetMode="External"/><Relationship Id="rId35" Type="http://schemas.openxmlformats.org/officeDocument/2006/relationships/hyperlink" Target="http://db.auto.sohu.com/model-2590.shtml" TargetMode="External"/><Relationship Id="rId43" Type="http://schemas.openxmlformats.org/officeDocument/2006/relationships/hyperlink" Target="http://shenzhen.auto.sohu.com/" TargetMode="External"/><Relationship Id="rId48" Type="http://schemas.openxmlformats.org/officeDocument/2006/relationships/hyperlink" Target="http://shenzhen.auto.sohu.com/" TargetMode="External"/><Relationship Id="rId56" Type="http://schemas.openxmlformats.org/officeDocument/2006/relationships/hyperlink" Target="http://auto.sohu.com/jiaotong/" TargetMode="External"/><Relationship Id="rId8" Type="http://schemas.openxmlformats.org/officeDocument/2006/relationships/hyperlink" Target="http://www.cyol.net/" TargetMode="External"/><Relationship Id="rId51" Type="http://schemas.openxmlformats.org/officeDocument/2006/relationships/hyperlink" Target="http://shenzhen.auto.sohu.com/" TargetMode="External"/><Relationship Id="rId3" Type="http://schemas.openxmlformats.org/officeDocument/2006/relationships/settings" Target="settings.xml"/><Relationship Id="rId12" Type="http://schemas.openxmlformats.org/officeDocument/2006/relationships/hyperlink" Target="javascript:printArticle()" TargetMode="External"/><Relationship Id="rId17" Type="http://schemas.openxmlformats.org/officeDocument/2006/relationships/hyperlink" Target="http://auto.sohu.com/" TargetMode="External"/><Relationship Id="rId25" Type="http://schemas.openxmlformats.org/officeDocument/2006/relationships/hyperlink" Target="http://tv.sohu.com/20120716/n348232340.shtml" TargetMode="External"/><Relationship Id="rId33" Type="http://schemas.openxmlformats.org/officeDocument/2006/relationships/hyperlink" Target="http://linyi.auto.sohu.com/20120307/n336952902.shtml" TargetMode="External"/><Relationship Id="rId38" Type="http://schemas.openxmlformats.org/officeDocument/2006/relationships/hyperlink" Target="http://auto.sohu.com/jiaotong/" TargetMode="External"/><Relationship Id="rId46" Type="http://schemas.openxmlformats.org/officeDocument/2006/relationships/hyperlink" Target="http://db.auto.sohu.com/group_302913/index.shtml" TargetMode="External"/><Relationship Id="rId59" Type="http://schemas.openxmlformats.org/officeDocument/2006/relationships/hyperlink" Target="http://auto.sohu.com/jiaoton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792</Words>
  <Characters>4515</Characters>
  <Application>Microsoft Office Word</Application>
  <DocSecurity>0</DocSecurity>
  <Lines>37</Lines>
  <Paragraphs>10</Paragraphs>
  <ScaleCrop>false</ScaleCrop>
  <Company>番茄花园</Company>
  <LinksUpToDate>false</LinksUpToDate>
  <CharactersWithSpaces>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番茄花园</cp:lastModifiedBy>
  <cp:revision>3</cp:revision>
  <dcterms:created xsi:type="dcterms:W3CDTF">2012-07-16T07:11:00Z</dcterms:created>
  <dcterms:modified xsi:type="dcterms:W3CDTF">2012-07-16T07:15:00Z</dcterms:modified>
</cp:coreProperties>
</file>