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1D3B5" w14:textId="77777777" w:rsidR="008A2CDC" w:rsidRPr="008A2CDC" w:rsidRDefault="00EF5892" w:rsidP="008A2CDC">
      <w:pPr>
        <w:pStyle w:val="1"/>
      </w:pPr>
      <w:r>
        <w:rPr>
          <w:rFonts w:hint="eastAsia"/>
        </w:rPr>
        <w:t>小组讨论记录</w:t>
      </w:r>
    </w:p>
    <w:p w14:paraId="6E839E58" w14:textId="77777777" w:rsidR="00554276" w:rsidRPr="004E227E" w:rsidRDefault="00554276" w:rsidP="00B75CFC">
      <w:pPr>
        <w:pStyle w:val="a5"/>
      </w:pPr>
    </w:p>
    <w:p w14:paraId="4A5E7CC5" w14:textId="77777777" w:rsidR="00A04006" w:rsidRDefault="00EF5892" w:rsidP="00133B1F">
      <w:pPr>
        <w:pStyle w:val="a4"/>
      </w:pPr>
      <w:r w:rsidRPr="00D57ECA">
        <w:rPr>
          <w:rFonts w:hint="eastAsia"/>
          <w:b/>
        </w:rPr>
        <w:t>讨论</w:t>
      </w:r>
      <w:r w:rsidR="00822431" w:rsidRPr="00D57ECA">
        <w:rPr>
          <w:rFonts w:hint="eastAsia"/>
          <w:b/>
        </w:rPr>
        <w:t>时间</w:t>
      </w:r>
      <w:r w:rsidR="00822431"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25E57380" w14:textId="77777777" w:rsidR="0015180F" w:rsidRPr="00AE361F" w:rsidRDefault="00EF5892" w:rsidP="00133B1F">
      <w:pPr>
        <w:pStyle w:val="a4"/>
      </w:pPr>
      <w:r w:rsidRPr="00D57ECA">
        <w:rPr>
          <w:rFonts w:hint="eastAsia"/>
          <w:b/>
        </w:rPr>
        <w:t>讨论</w:t>
      </w:r>
      <w:r w:rsidR="00822431" w:rsidRPr="00D57ECA">
        <w:rPr>
          <w:rFonts w:hint="eastAsia"/>
          <w:b/>
        </w:rPr>
        <w:t>地点</w:t>
      </w:r>
      <w:r w:rsidR="00822431">
        <w:rPr>
          <w:rFonts w:hint="eastAsia"/>
        </w:rPr>
        <w:t>：</w:t>
      </w:r>
      <w:r>
        <w:rPr>
          <w:rFonts w:hint="eastAsia"/>
        </w:rPr>
        <w:t>教学三楼</w:t>
      </w:r>
      <w:r>
        <w:rPr>
          <w:rFonts w:hint="eastAsia"/>
        </w:rPr>
        <w:t xml:space="preserve"> 3306</w:t>
      </w:r>
      <w:r>
        <w:rPr>
          <w:rFonts w:hint="eastAsia"/>
        </w:rPr>
        <w:t>教室</w:t>
      </w:r>
    </w:p>
    <w:p w14:paraId="6E8CB87C" w14:textId="77777777" w:rsidR="0015180F" w:rsidRPr="00714413" w:rsidRDefault="00EF5892" w:rsidP="00133B1F">
      <w:pPr>
        <w:pStyle w:val="a4"/>
      </w:pPr>
      <w:r w:rsidRPr="00D57ECA">
        <w:rPr>
          <w:rFonts w:hint="eastAsia"/>
          <w:b/>
        </w:rPr>
        <w:t>讨论</w:t>
      </w:r>
      <w:r w:rsidR="00A04006" w:rsidRPr="00D57ECA">
        <w:rPr>
          <w:rFonts w:hint="eastAsia"/>
          <w:b/>
        </w:rPr>
        <w:t>人员名单</w:t>
      </w:r>
      <w:r w:rsidR="00822431">
        <w:rPr>
          <w:rFonts w:hint="eastAsia"/>
        </w:rPr>
        <w:t>：</w:t>
      </w:r>
      <w:r>
        <w:rPr>
          <w:rFonts w:hint="eastAsia"/>
        </w:rPr>
        <w:t>华</w:t>
      </w:r>
      <w:r w:rsidR="009954E3">
        <w:rPr>
          <w:rFonts w:hint="eastAsia"/>
        </w:rPr>
        <w:t>越</w:t>
      </w:r>
      <w:r>
        <w:rPr>
          <w:rFonts w:hint="eastAsia"/>
        </w:rPr>
        <w:t>尔、朱渊、顾潇</w:t>
      </w:r>
    </w:p>
    <w:p w14:paraId="278E55B9" w14:textId="77777777" w:rsidR="00714413" w:rsidRPr="00714413" w:rsidRDefault="00714413" w:rsidP="00133B1F">
      <w:pPr>
        <w:pStyle w:val="a4"/>
      </w:pPr>
      <w:r w:rsidRPr="00D57ECA">
        <w:rPr>
          <w:rFonts w:hint="eastAsia"/>
          <w:b/>
        </w:rPr>
        <w:t>会议记录</w:t>
      </w:r>
      <w:r w:rsidRPr="00714413">
        <w:rPr>
          <w:rFonts w:hint="eastAsia"/>
        </w:rPr>
        <w:t>：</w:t>
      </w:r>
      <w:r w:rsidR="009954E3">
        <w:rPr>
          <w:rFonts w:hint="eastAsia"/>
        </w:rPr>
        <w:t>朱渊</w:t>
      </w:r>
    </w:p>
    <w:p w14:paraId="0BB59254" w14:textId="77777777" w:rsidR="00212FAD" w:rsidRPr="00D465F4" w:rsidRDefault="00212FAD" w:rsidP="00133B1F">
      <w:pPr>
        <w:pStyle w:val="a4"/>
      </w:pPr>
      <w:r w:rsidRPr="00D57ECA">
        <w:rPr>
          <w:rFonts w:hint="eastAsia"/>
          <w:b/>
        </w:rPr>
        <w:t>自由发言</w:t>
      </w:r>
    </w:p>
    <w:p w14:paraId="4FBB6812" w14:textId="77777777" w:rsidR="00DD708B" w:rsidRDefault="00212FAD" w:rsidP="00133B1F">
      <w:pPr>
        <w:pStyle w:val="a"/>
      </w:pPr>
      <w:r w:rsidRPr="00133B1F">
        <w:rPr>
          <w:rFonts w:hint="eastAsia"/>
        </w:rPr>
        <w:t>发言人：</w:t>
      </w:r>
      <w:r w:rsidR="00EF5892">
        <w:rPr>
          <w:rFonts w:hint="eastAsia"/>
        </w:rPr>
        <w:t>朱渊</w:t>
      </w:r>
      <w:r w:rsidR="00DD708B">
        <w:rPr>
          <w:rFonts w:hint="eastAsia"/>
        </w:rPr>
        <w:t>；发言主题：课题描述</w:t>
      </w:r>
    </w:p>
    <w:p w14:paraId="63946649" w14:textId="77777777" w:rsidR="00DD708B" w:rsidRPr="00133B1F" w:rsidRDefault="00EF5892" w:rsidP="00DD708B">
      <w:pPr>
        <w:pStyle w:val="a"/>
        <w:numPr>
          <w:ilvl w:val="0"/>
          <w:numId w:val="0"/>
        </w:numPr>
        <w:ind w:left="420"/>
      </w:pPr>
      <w:r>
        <w:rPr>
          <w:rFonts w:hint="eastAsia"/>
        </w:rPr>
        <w:t>时空隐喻和考试焦虑。时空隐喻是时间隐喻的一种，</w:t>
      </w:r>
      <w:r w:rsidR="00DD708B">
        <w:rPr>
          <w:rFonts w:hint="eastAsia"/>
        </w:rPr>
        <w:t>是对时空的一种理解方式。有</w:t>
      </w:r>
      <w:r>
        <w:rPr>
          <w:rFonts w:hint="eastAsia"/>
        </w:rPr>
        <w:t>两种“移动方式”，“未来走去”和</w:t>
      </w:r>
      <w:r w:rsidR="00DD708B">
        <w:rPr>
          <w:rFonts w:hint="eastAsia"/>
        </w:rPr>
        <w:t>“未来向我走来”，这两种视角和消极、积极情绪相关。时间是影响考试焦虑的因素，隐喻是对时间的认知看法，所以对时间的认知会影响考试焦虑。并举了几个时空隐喻的范式和实验设计。</w:t>
      </w:r>
    </w:p>
    <w:p w14:paraId="4F24E000" w14:textId="77777777" w:rsidR="00212FAD" w:rsidRDefault="00DD708B" w:rsidP="00133B1F">
      <w:pPr>
        <w:pStyle w:val="a"/>
      </w:pPr>
      <w:r>
        <w:rPr>
          <w:rFonts w:hint="eastAsia"/>
        </w:rPr>
        <w:t>发言人：顾潇</w:t>
      </w:r>
      <w:r w:rsidR="00632DA0">
        <w:rPr>
          <w:rFonts w:hint="eastAsia"/>
        </w:rPr>
        <w:t>；发言主题：课题描述</w:t>
      </w:r>
    </w:p>
    <w:p w14:paraId="54B245E7" w14:textId="77777777" w:rsidR="00A161C2" w:rsidRDefault="00A161C2" w:rsidP="00A161C2">
      <w:pPr>
        <w:pStyle w:val="a"/>
        <w:numPr>
          <w:ilvl w:val="0"/>
          <w:numId w:val="0"/>
        </w:numPr>
        <w:ind w:left="420"/>
      </w:pPr>
      <w:r>
        <w:rPr>
          <w:rFonts w:hint="eastAsia"/>
        </w:rPr>
        <w:t>手机聊天时，接收者对正负表情表情的理解和引起的自我情绪的差别。这个主题的文献很少，现在设计的实验范式</w:t>
      </w:r>
    </w:p>
    <w:p w14:paraId="563089F4" w14:textId="77777777" w:rsidR="00A161C2" w:rsidRDefault="00A161C2" w:rsidP="00133B1F">
      <w:pPr>
        <w:pStyle w:val="a"/>
      </w:pPr>
      <w:r>
        <w:rPr>
          <w:rFonts w:hint="eastAsia"/>
        </w:rPr>
        <w:t>发言人：华</w:t>
      </w:r>
      <w:r w:rsidR="009954E3">
        <w:rPr>
          <w:rFonts w:hint="eastAsia"/>
        </w:rPr>
        <w:t>越</w:t>
      </w:r>
      <w:r>
        <w:rPr>
          <w:rFonts w:hint="eastAsia"/>
        </w:rPr>
        <w:t>尔；发言主题：课题描述</w:t>
      </w:r>
    </w:p>
    <w:p w14:paraId="1F294A15" w14:textId="77777777" w:rsidR="00632DA0" w:rsidRPr="00133B1F" w:rsidRDefault="00A161C2" w:rsidP="00632DA0">
      <w:pPr>
        <w:pStyle w:val="a"/>
        <w:numPr>
          <w:ilvl w:val="0"/>
          <w:numId w:val="0"/>
        </w:numPr>
        <w:ind w:left="420"/>
      </w:pPr>
      <w:r>
        <w:rPr>
          <w:rFonts w:hint="eastAsia"/>
        </w:rPr>
        <w:t>电子设备拟人化影响用户对设备的信任程度。</w:t>
      </w:r>
      <w:r w:rsidR="009954E3">
        <w:rPr>
          <w:rFonts w:hint="eastAsia"/>
        </w:rPr>
        <w:t>做不同决策时，对设备系统的拟人化要求不同。分享了对课题的描述。</w:t>
      </w:r>
    </w:p>
    <w:p w14:paraId="0E0BC573" w14:textId="77777777" w:rsidR="00212FAD" w:rsidRDefault="00632DA0" w:rsidP="00133B1F">
      <w:pPr>
        <w:pStyle w:val="a"/>
      </w:pPr>
      <w:r>
        <w:rPr>
          <w:rFonts w:hint="eastAsia"/>
        </w:rPr>
        <w:t>讨论：</w:t>
      </w:r>
    </w:p>
    <w:p w14:paraId="74A27AA1" w14:textId="77777777" w:rsidR="00632DA0" w:rsidRDefault="00632DA0" w:rsidP="00632DA0">
      <w:pPr>
        <w:pStyle w:val="a"/>
        <w:numPr>
          <w:ilvl w:val="0"/>
          <w:numId w:val="0"/>
        </w:numPr>
        <w:ind w:leftChars="100" w:left="240"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 w:rsidR="00387890">
        <w:rPr>
          <w:rFonts w:ascii="Times New Roman" w:hAnsi="Times New Roman" w:hint="eastAsia"/>
        </w:rPr>
        <w:t>）查文献：感兴趣的题目已有的文献太少，不知怎么找文献。</w:t>
      </w:r>
    </w:p>
    <w:p w14:paraId="184778FD" w14:textId="15774D7F" w:rsidR="00632DA0" w:rsidRDefault="00387890" w:rsidP="00632DA0">
      <w:pPr>
        <w:pStyle w:val="a"/>
        <w:numPr>
          <w:ilvl w:val="0"/>
          <w:numId w:val="0"/>
        </w:numPr>
        <w:ind w:leftChars="100" w:left="240"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答：</w:t>
      </w:r>
      <w:r w:rsidR="00632DA0">
        <w:rPr>
          <w:rFonts w:ascii="Times New Roman" w:hAnsi="Times New Roman" w:hint="eastAsia"/>
        </w:rPr>
        <w:t>从发表时间找、看引用率、根据研究领域搜索文献。</w:t>
      </w:r>
      <w:r w:rsidR="00653438">
        <w:rPr>
          <w:rFonts w:ascii="Times New Roman" w:hAnsi="Times New Roman" w:hint="eastAsia"/>
        </w:rPr>
        <w:t>也可以从与研究问题相近的方面去查文献，找到可以引证的文献。</w:t>
      </w:r>
    </w:p>
    <w:p w14:paraId="08F93730" w14:textId="77777777" w:rsidR="00632DA0" w:rsidRDefault="00632DA0" w:rsidP="00632DA0">
      <w:pPr>
        <w:pStyle w:val="a"/>
        <w:numPr>
          <w:ilvl w:val="0"/>
          <w:numId w:val="0"/>
        </w:numPr>
        <w:ind w:leftChars="100" w:left="240"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="009954E3">
        <w:rPr>
          <w:rFonts w:ascii="Times New Roman" w:hAnsi="Times New Roman" w:hint="eastAsia"/>
        </w:rPr>
        <w:t>搜索到的文献太多，但是很多都和本次研究没有相关，看不过来怎么办？</w:t>
      </w:r>
    </w:p>
    <w:p w14:paraId="5BC6E588" w14:textId="2EA306CF" w:rsidR="009954E3" w:rsidRDefault="00387890" w:rsidP="00632DA0">
      <w:pPr>
        <w:pStyle w:val="a"/>
        <w:numPr>
          <w:ilvl w:val="0"/>
          <w:numId w:val="0"/>
        </w:numPr>
        <w:ind w:leftChars="100" w:left="240"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答：</w:t>
      </w:r>
      <w:r w:rsidR="009954E3">
        <w:rPr>
          <w:rFonts w:ascii="Times New Roman" w:hAnsi="Times New Roman" w:hint="eastAsia"/>
        </w:rPr>
        <w:t>先看摘要，研究内容是否相关；再看实验</w:t>
      </w:r>
      <w:r w:rsidR="00653438">
        <w:rPr>
          <w:rFonts w:ascii="Times New Roman" w:hAnsi="Times New Roman" w:hint="eastAsia"/>
        </w:rPr>
        <w:t>部分，看看文献的实验中，有没有可以借鉴的范式</w:t>
      </w:r>
      <w:r w:rsidR="009954E3">
        <w:rPr>
          <w:rFonts w:ascii="Times New Roman" w:hAnsi="Times New Roman" w:hint="eastAsia"/>
        </w:rPr>
        <w:t>；再看讨论</w:t>
      </w:r>
      <w:r w:rsidR="008A2CDC">
        <w:rPr>
          <w:rFonts w:ascii="Times New Roman" w:hAnsi="Times New Roman" w:hint="eastAsia"/>
        </w:rPr>
        <w:t>部分的总结和思考</w:t>
      </w:r>
      <w:r w:rsidR="00653438">
        <w:rPr>
          <w:rFonts w:ascii="Times New Roman" w:hAnsi="Times New Roman" w:hint="eastAsia"/>
        </w:rPr>
        <w:t>，看看是否提出了未来研究的方向和自己课题所吻合。</w:t>
      </w:r>
    </w:p>
    <w:p w14:paraId="78607BFA" w14:textId="77777777" w:rsidR="007120B7" w:rsidRDefault="007120B7" w:rsidP="007120B7">
      <w:pPr>
        <w:pStyle w:val="a"/>
        <w:numPr>
          <w:ilvl w:val="0"/>
          <w:numId w:val="0"/>
        </w:numPr>
        <w:ind w:leftChars="6" w:left="434" w:hangingChars="175" w:hanging="420"/>
        <w:rPr>
          <w:rFonts w:ascii="Times New Roman" w:hAnsi="Times New Roman"/>
        </w:rPr>
      </w:pPr>
    </w:p>
    <w:p w14:paraId="28812367" w14:textId="765AD2AD" w:rsidR="00387890" w:rsidRDefault="007120B7" w:rsidP="00387890">
      <w:pPr>
        <w:pStyle w:val="a"/>
        <w:numPr>
          <w:ilvl w:val="0"/>
          <w:numId w:val="0"/>
        </w:numPr>
        <w:ind w:leftChars="87" w:left="209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="00387890">
        <w:rPr>
          <w:rFonts w:ascii="Times New Roman" w:hAnsi="Times New Roman" w:hint="eastAsia"/>
        </w:rPr>
        <w:t>读范式时候觉得模糊</w:t>
      </w:r>
      <w:r w:rsidR="00653438">
        <w:rPr>
          <w:rFonts w:ascii="Times New Roman" w:hAnsi="Times New Roman" w:hint="eastAsia"/>
        </w:rPr>
        <w:t>，觉得无法理解透彻范式的操作流程。</w:t>
      </w:r>
    </w:p>
    <w:p w14:paraId="7D37EA60" w14:textId="77777777" w:rsidR="008A2CDC" w:rsidRDefault="00387890" w:rsidP="00387890">
      <w:pPr>
        <w:pStyle w:val="a"/>
        <w:numPr>
          <w:ilvl w:val="0"/>
          <w:numId w:val="0"/>
        </w:numPr>
        <w:ind w:leftChars="87" w:left="209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答：</w:t>
      </w:r>
      <w:r w:rsidR="008A2CDC">
        <w:rPr>
          <w:rFonts w:ascii="Times New Roman" w:hAnsi="Times New Roman" w:hint="eastAsia"/>
        </w:rPr>
        <w:t>可能是曾经用过所以在这里简略表述，要找到之前的文献再看</w:t>
      </w:r>
      <w:r w:rsidR="001D45BA">
        <w:rPr>
          <w:rFonts w:ascii="Times New Roman" w:hAnsi="Times New Roman" w:hint="eastAsia"/>
        </w:rPr>
        <w:t>（初次使用该范式并详细介绍的文献）</w:t>
      </w:r>
      <w:r w:rsidR="008A2CDC">
        <w:rPr>
          <w:rFonts w:ascii="Times New Roman" w:hAnsi="Times New Roman" w:hint="eastAsia"/>
        </w:rPr>
        <w:t>。</w:t>
      </w:r>
    </w:p>
    <w:p w14:paraId="65275B69" w14:textId="77777777" w:rsidR="00387890" w:rsidRDefault="00387890" w:rsidP="00387890">
      <w:pPr>
        <w:pStyle w:val="a"/>
        <w:numPr>
          <w:ilvl w:val="0"/>
          <w:numId w:val="0"/>
        </w:numPr>
        <w:ind w:leftChars="87" w:left="209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）查文献时，不知道看什么期刊的，不知道什么是我们想研究的主题领域权威的期刊，不知道从更早的看起还是从更新的看起。</w:t>
      </w:r>
    </w:p>
    <w:p w14:paraId="31EAB2C6" w14:textId="77777777" w:rsidR="00387890" w:rsidRDefault="00387890" w:rsidP="00387890">
      <w:pPr>
        <w:pStyle w:val="a"/>
        <w:numPr>
          <w:ilvl w:val="0"/>
          <w:numId w:val="0"/>
        </w:numPr>
        <w:ind w:leftChars="87" w:left="209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答：期刊要尽量选择核心期刊，且要影响因子较高的；看文献的顺序要使用“逆时查找法”</w:t>
      </w:r>
      <w:r w:rsidR="00D05C96">
        <w:rPr>
          <w:rFonts w:ascii="Times New Roman" w:hAnsi="Times New Roman" w:hint="eastAsia"/>
        </w:rPr>
        <w:t>，根据一篇较新的综述或研究报告中提及或引证的文献顺藤摸瓜，就可以找到这个领域的核心文献。不过，也可以使用顺时查找的方法，从最早的文献看起，但是这样耗时太多，难以实施。</w:t>
      </w:r>
    </w:p>
    <w:p w14:paraId="13D9116D" w14:textId="2511CD28" w:rsidR="008A2CDC" w:rsidRDefault="00E46BCF" w:rsidP="00632DA0">
      <w:pPr>
        <w:pStyle w:val="a"/>
        <w:numPr>
          <w:ilvl w:val="0"/>
          <w:numId w:val="0"/>
        </w:numPr>
        <w:ind w:leftChars="100" w:left="240" w:firstLineChars="100" w:firstLine="24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）有时候查阅到的文献中，使用了一些高级的统计方法，但是从来没有接触过，导致很难理解这个方法的实验，或者不知道结果呈现的意义。</w:t>
      </w:r>
    </w:p>
    <w:p w14:paraId="4EC635FB" w14:textId="74C50937" w:rsidR="00E46BCF" w:rsidRDefault="00E46BCF" w:rsidP="00632DA0">
      <w:pPr>
        <w:pStyle w:val="a"/>
        <w:numPr>
          <w:ilvl w:val="0"/>
          <w:numId w:val="0"/>
        </w:numPr>
        <w:ind w:leftChars="100" w:left="240" w:firstLineChars="100" w:firstLine="24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答：这个时候，如果我们认为这个统计方法有可能借鉴，或者这篇文献对本研究的作业很大，那我们就应该专门查找介绍这一统计方法的文献进行研读。</w:t>
      </w:r>
    </w:p>
    <w:p w14:paraId="54E1C811" w14:textId="3703A8E5" w:rsidR="00E46BCF" w:rsidRDefault="00E46BCF" w:rsidP="00632DA0">
      <w:pPr>
        <w:pStyle w:val="a"/>
        <w:numPr>
          <w:ilvl w:val="0"/>
          <w:numId w:val="0"/>
        </w:numPr>
        <w:ind w:leftChars="100" w:left="240" w:firstLineChars="100" w:firstLine="24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）</w:t>
      </w:r>
      <w:r w:rsidR="00AF25DA">
        <w:rPr>
          <w:rFonts w:ascii="Times New Roman" w:hAnsi="Times New Roman" w:hint="eastAsia"/>
        </w:rPr>
        <w:t>有的文献，领域较为独特，使用了很多的专业的术语，例如基础生理方面的文献，使用了大量的生理解剖的术语，难以理解，导致对文献全文的通读产生困难。</w:t>
      </w:r>
    </w:p>
    <w:p w14:paraId="1008A737" w14:textId="5C506836" w:rsidR="00AF25DA" w:rsidRDefault="00AF25DA" w:rsidP="00632DA0">
      <w:pPr>
        <w:pStyle w:val="a"/>
        <w:numPr>
          <w:ilvl w:val="0"/>
          <w:numId w:val="0"/>
        </w:numPr>
        <w:ind w:leftChars="100" w:left="240" w:firstLineChars="100" w:firstLine="24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答：</w:t>
      </w:r>
      <w:r w:rsidR="006E4E89">
        <w:rPr>
          <w:rFonts w:ascii="Times New Roman" w:hAnsi="Times New Roman" w:hint="eastAsia"/>
        </w:rPr>
        <w:t>可以搜索专门介绍该领域知识的教科书或术语词典，通过对照术语解释来理解文献。</w:t>
      </w:r>
    </w:p>
    <w:p w14:paraId="2C15AB24" w14:textId="77777777" w:rsidR="00D57ECA" w:rsidRDefault="00D57ECA" w:rsidP="00632DA0">
      <w:pPr>
        <w:pStyle w:val="a"/>
        <w:numPr>
          <w:ilvl w:val="0"/>
          <w:numId w:val="0"/>
        </w:numPr>
        <w:ind w:leftChars="100" w:left="240" w:firstLineChars="100" w:firstLine="240"/>
        <w:rPr>
          <w:rFonts w:ascii="Times New Roman" w:hAnsi="Times New Roman" w:hint="eastAsia"/>
        </w:rPr>
      </w:pPr>
    </w:p>
    <w:p w14:paraId="097E3E9E" w14:textId="55E821D2" w:rsidR="009954E3" w:rsidRDefault="008A2CDC" w:rsidP="00632DA0">
      <w:pPr>
        <w:pStyle w:val="a"/>
        <w:numPr>
          <w:ilvl w:val="0"/>
          <w:numId w:val="0"/>
        </w:numPr>
        <w:ind w:leftChars="100" w:left="240" w:firstLineChars="100" w:firstLine="240"/>
        <w:rPr>
          <w:rFonts w:ascii="Times New Roman" w:hAnsi="Times New Roman"/>
        </w:rPr>
      </w:pPr>
      <w:r w:rsidRPr="00D57ECA">
        <w:rPr>
          <w:rFonts w:ascii="Times New Roman" w:hAnsi="Times New Roman" w:hint="eastAsia"/>
          <w:b/>
        </w:rPr>
        <w:t>组织</w:t>
      </w:r>
      <w:r w:rsidR="00D57ECA">
        <w:rPr>
          <w:rFonts w:ascii="Times New Roman" w:hAnsi="Times New Roman" w:hint="eastAsia"/>
          <w:b/>
        </w:rPr>
        <w:t>联络</w:t>
      </w:r>
      <w:bookmarkStart w:id="0" w:name="_GoBack"/>
      <w:bookmarkEnd w:id="0"/>
      <w:r>
        <w:rPr>
          <w:rFonts w:ascii="Times New Roman" w:hAnsi="Times New Roman" w:hint="eastAsia"/>
        </w:rPr>
        <w:t>：华越尔</w:t>
      </w:r>
    </w:p>
    <w:p w14:paraId="4B34F9D5" w14:textId="77777777" w:rsidR="008A2CDC" w:rsidRDefault="008A2CDC" w:rsidP="00632DA0">
      <w:pPr>
        <w:pStyle w:val="a"/>
        <w:numPr>
          <w:ilvl w:val="0"/>
          <w:numId w:val="0"/>
        </w:numPr>
        <w:ind w:leftChars="100" w:left="240" w:firstLineChars="100" w:firstLine="240"/>
        <w:rPr>
          <w:rFonts w:ascii="Times New Roman" w:hAnsi="Times New Roman"/>
        </w:rPr>
      </w:pPr>
      <w:r w:rsidRPr="00D57ECA">
        <w:rPr>
          <w:rFonts w:ascii="Times New Roman" w:hAnsi="Times New Roman" w:hint="eastAsia"/>
          <w:b/>
        </w:rPr>
        <w:t>会议记录</w:t>
      </w:r>
      <w:r>
        <w:rPr>
          <w:rFonts w:ascii="Times New Roman" w:hAnsi="Times New Roman" w:hint="eastAsia"/>
        </w:rPr>
        <w:t>：朱渊</w:t>
      </w:r>
    </w:p>
    <w:p w14:paraId="4A613054" w14:textId="77777777" w:rsidR="008E476B" w:rsidRPr="00D05C96" w:rsidRDefault="008A2CDC" w:rsidP="00D05C96">
      <w:pPr>
        <w:pStyle w:val="a"/>
        <w:numPr>
          <w:ilvl w:val="0"/>
          <w:numId w:val="0"/>
        </w:numPr>
        <w:ind w:leftChars="100" w:left="240" w:firstLineChars="100" w:firstLine="240"/>
        <w:rPr>
          <w:rFonts w:ascii="Times New Roman" w:hAnsi="Times New Roman"/>
        </w:rPr>
      </w:pPr>
      <w:r w:rsidRPr="00D57ECA">
        <w:rPr>
          <w:rFonts w:ascii="Times New Roman" w:hAnsi="Times New Roman" w:hint="eastAsia"/>
          <w:b/>
        </w:rPr>
        <w:t>报告</w:t>
      </w:r>
      <w:r>
        <w:rPr>
          <w:rFonts w:ascii="Times New Roman" w:hAnsi="Times New Roman" w:hint="eastAsia"/>
        </w:rPr>
        <w:t>：顾潇</w:t>
      </w:r>
    </w:p>
    <w:sectPr w:rsidR="008E476B" w:rsidRPr="00D05C96" w:rsidSect="00133B1F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AD007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DA37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444BF8"/>
    <w:lvl w:ilvl="0">
      <w:start w:val="1"/>
      <w:numFmt w:val="lowerLetter"/>
      <w:pStyle w:val="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445496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B66A3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0096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2288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4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9">
    <w:nsid w:val="FFFFFF89"/>
    <w:multiLevelType w:val="singleLevel"/>
    <w:tmpl w:val="E070E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40020D"/>
    <w:multiLevelType w:val="hybridMultilevel"/>
    <w:tmpl w:val="D78A6D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503953"/>
    <w:multiLevelType w:val="hybridMultilevel"/>
    <w:tmpl w:val="D58041AA"/>
    <w:lvl w:ilvl="0" w:tplc="380471F6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4D45B9"/>
    <w:multiLevelType w:val="hybridMultilevel"/>
    <w:tmpl w:val="4008EA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8C6881"/>
    <w:multiLevelType w:val="hybridMultilevel"/>
    <w:tmpl w:val="D7DA623C"/>
    <w:lvl w:ilvl="0" w:tplc="C0A6142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10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6"/>
  </w:num>
  <w:num w:numId="18">
    <w:abstractNumId w:val="15"/>
  </w:num>
  <w:num w:numId="19">
    <w:abstractNumId w:val="14"/>
  </w:num>
  <w:num w:numId="20">
    <w:abstractNumId w:val="12"/>
  </w:num>
  <w:num w:numId="21">
    <w:abstractNumId w:val="20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1"/>
  </w:num>
  <w:num w:numId="26">
    <w:abstractNumId w:val="13"/>
  </w:num>
  <w:num w:numId="27">
    <w:abstractNumId w:val="1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92"/>
    <w:rsid w:val="000D2941"/>
    <w:rsid w:val="000F0E20"/>
    <w:rsid w:val="0011573E"/>
    <w:rsid w:val="00133B1F"/>
    <w:rsid w:val="00140DAE"/>
    <w:rsid w:val="0015180F"/>
    <w:rsid w:val="0018753A"/>
    <w:rsid w:val="00193653"/>
    <w:rsid w:val="001D45BA"/>
    <w:rsid w:val="00212FAD"/>
    <w:rsid w:val="00276FA1"/>
    <w:rsid w:val="00291B4A"/>
    <w:rsid w:val="00360B6E"/>
    <w:rsid w:val="00387890"/>
    <w:rsid w:val="00411F8B"/>
    <w:rsid w:val="00422498"/>
    <w:rsid w:val="00477352"/>
    <w:rsid w:val="004B5C09"/>
    <w:rsid w:val="004E227E"/>
    <w:rsid w:val="004E6BDE"/>
    <w:rsid w:val="00554276"/>
    <w:rsid w:val="00616B41"/>
    <w:rsid w:val="00620AE8"/>
    <w:rsid w:val="00632DA0"/>
    <w:rsid w:val="0064628C"/>
    <w:rsid w:val="00653438"/>
    <w:rsid w:val="00680296"/>
    <w:rsid w:val="00687389"/>
    <w:rsid w:val="006928C1"/>
    <w:rsid w:val="0069647A"/>
    <w:rsid w:val="006E4E89"/>
    <w:rsid w:val="006F03D4"/>
    <w:rsid w:val="007120B7"/>
    <w:rsid w:val="00714413"/>
    <w:rsid w:val="00771C24"/>
    <w:rsid w:val="007D5836"/>
    <w:rsid w:val="00822431"/>
    <w:rsid w:val="008240DA"/>
    <w:rsid w:val="008429E5"/>
    <w:rsid w:val="00867EA4"/>
    <w:rsid w:val="00897D88"/>
    <w:rsid w:val="008A2CDC"/>
    <w:rsid w:val="008E476B"/>
    <w:rsid w:val="00932F50"/>
    <w:rsid w:val="009921B8"/>
    <w:rsid w:val="009954E3"/>
    <w:rsid w:val="00A04006"/>
    <w:rsid w:val="00A07662"/>
    <w:rsid w:val="00A161C2"/>
    <w:rsid w:val="00A9231C"/>
    <w:rsid w:val="00AE361F"/>
    <w:rsid w:val="00AF25DA"/>
    <w:rsid w:val="00B435B5"/>
    <w:rsid w:val="00B75CFC"/>
    <w:rsid w:val="00C1643D"/>
    <w:rsid w:val="00C261A9"/>
    <w:rsid w:val="00CC2524"/>
    <w:rsid w:val="00D05C96"/>
    <w:rsid w:val="00D31AB7"/>
    <w:rsid w:val="00D57ECA"/>
    <w:rsid w:val="00D63F61"/>
    <w:rsid w:val="00DD708B"/>
    <w:rsid w:val="00DF2868"/>
    <w:rsid w:val="00E46BCF"/>
    <w:rsid w:val="00EF5892"/>
    <w:rsid w:val="00F23697"/>
    <w:rsid w:val="00F36BB7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658F598"/>
  <w15:chartTrackingRefBased/>
  <w15:docId w15:val="{03F3BBE9-AF77-46E1-8D30-E8AF063E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aliases w:val="Body Text 1"/>
    <w:qFormat/>
    <w:rsid w:val="00616B41"/>
    <w:pPr>
      <w:ind w:left="720"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133B1F"/>
    <w:pPr>
      <w:keepNext/>
      <w:spacing w:before="240" w:after="60"/>
      <w:ind w:left="0"/>
      <w:jc w:val="center"/>
      <w:outlineLvl w:val="0"/>
    </w:pPr>
    <w:rPr>
      <w:rFonts w:ascii="Arial" w:eastAsia="黑体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30">
    <w:name w:val="heading 3"/>
    <w:basedOn w:val="a0"/>
    <w:next w:val="a0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133B1F"/>
    <w:pPr>
      <w:spacing w:before="120" w:after="240"/>
      <w:ind w:left="0"/>
    </w:pPr>
  </w:style>
  <w:style w:type="paragraph" w:styleId="3">
    <w:name w:val="List Number 3"/>
    <w:basedOn w:val="a0"/>
    <w:rsid w:val="00291B4A"/>
    <w:pPr>
      <w:numPr>
        <w:numId w:val="13"/>
      </w:numPr>
    </w:pPr>
  </w:style>
  <w:style w:type="paragraph" w:styleId="a5">
    <w:name w:val="Date"/>
    <w:basedOn w:val="a0"/>
    <w:next w:val="a0"/>
    <w:rsid w:val="00932F50"/>
    <w:pPr>
      <w:ind w:left="0"/>
      <w:jc w:val="center"/>
    </w:pPr>
  </w:style>
  <w:style w:type="paragraph" w:styleId="20">
    <w:name w:val="Body Text 2"/>
    <w:basedOn w:val="a0"/>
    <w:link w:val="21"/>
    <w:rsid w:val="00AE361F"/>
  </w:style>
  <w:style w:type="character" w:customStyle="1" w:styleId="21">
    <w:name w:val="正文文本 2字符"/>
    <w:basedOn w:val="a1"/>
    <w:link w:val="20"/>
    <w:rsid w:val="00AE361F"/>
    <w:rPr>
      <w:sz w:val="24"/>
      <w:szCs w:val="24"/>
      <w:lang w:val="en-US" w:eastAsia="en-US" w:bidi="ar-SA"/>
    </w:rPr>
  </w:style>
  <w:style w:type="paragraph" w:styleId="a">
    <w:name w:val="List Number"/>
    <w:basedOn w:val="a0"/>
    <w:autoRedefine/>
    <w:rsid w:val="00CC2524"/>
    <w:pPr>
      <w:numPr>
        <w:numId w:val="27"/>
      </w:numPr>
      <w:spacing w:before="240" w:after="60"/>
    </w:pPr>
    <w:rPr>
      <w:rFonts w:ascii="Times" w:hAnsi="Times"/>
    </w:rPr>
  </w:style>
  <w:style w:type="paragraph" w:styleId="22">
    <w:name w:val="List Number 2"/>
    <w:basedOn w:val="a0"/>
    <w:rsid w:val="00A04006"/>
    <w:pPr>
      <w:ind w:left="0"/>
    </w:pPr>
  </w:style>
  <w:style w:type="paragraph" w:styleId="a6">
    <w:name w:val="List Paragraph"/>
    <w:basedOn w:val="a0"/>
    <w:uiPriority w:val="34"/>
    <w:qFormat/>
    <w:rsid w:val="00632D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X\AppData\Roaming\Microsoft\Templates\&#27491;&#24335;&#20250;&#35758;&#35760;&#244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661C48-A7C7-491F-8C9C-63C762D91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C:\Users\GX\AppData\Roaming\Microsoft\Templates\正式会议记录.dotx</Template>
  <TotalTime>88</TotalTime>
  <Pages>2</Pages>
  <Words>163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顾潇</dc:creator>
  <cp:keywords/>
  <dc:description/>
  <cp:lastModifiedBy>Microsoft Office 用户</cp:lastModifiedBy>
  <cp:revision>3</cp:revision>
  <cp:lastPrinted>2002-03-13T18:46:00Z</cp:lastPrinted>
  <dcterms:created xsi:type="dcterms:W3CDTF">2017-03-12T00:47:00Z</dcterms:created>
  <dcterms:modified xsi:type="dcterms:W3CDTF">2017-03-12T10:10:00Z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TC060910482052</vt:lpwstr>
  </property>
</Properties>
</file>