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B1" w:rsidRPr="002C66AF" w:rsidRDefault="00027CFF" w:rsidP="00027CFF">
      <w:pPr>
        <w:jc w:val="center"/>
        <w:rPr>
          <w:rFonts w:asciiTheme="minorEastAsia" w:hAnsiTheme="minorEastAsia" w:cs="Calibri"/>
          <w:noProof/>
          <w:sz w:val="24"/>
          <w:szCs w:val="24"/>
        </w:rPr>
      </w:pPr>
      <w:r w:rsidRPr="002C66AF">
        <w:rPr>
          <w:rFonts w:asciiTheme="minorEastAsia" w:hAnsiTheme="minorEastAsia" w:cs="Calibri" w:hint="eastAsia"/>
          <w:noProof/>
          <w:sz w:val="24"/>
          <w:szCs w:val="24"/>
        </w:rPr>
        <w:t>心理学是一门科学么？</w:t>
      </w:r>
    </w:p>
    <w:p w:rsidR="00027CFF" w:rsidRPr="002C66AF" w:rsidRDefault="00027CFF" w:rsidP="00027CFF">
      <w:pPr>
        <w:jc w:val="right"/>
        <w:rPr>
          <w:rFonts w:asciiTheme="minorEastAsia" w:hAnsiTheme="minorEastAsia" w:cs="Calibri"/>
          <w:noProof/>
          <w:sz w:val="24"/>
          <w:szCs w:val="24"/>
        </w:rPr>
      </w:pPr>
      <w:r w:rsidRPr="002C66AF">
        <w:rPr>
          <w:rFonts w:asciiTheme="minorEastAsia" w:hAnsiTheme="minorEastAsia" w:cs="Calibri" w:hint="eastAsia"/>
          <w:noProof/>
          <w:sz w:val="24"/>
          <w:szCs w:val="24"/>
        </w:rPr>
        <w:t>14级心理系史天乐 2014201060</w:t>
      </w:r>
    </w:p>
    <w:p w:rsidR="00027CFF" w:rsidRPr="002C66AF" w:rsidRDefault="00027CFF" w:rsidP="00F32EBA">
      <w:pPr>
        <w:ind w:firstLineChars="200" w:firstLine="480"/>
        <w:jc w:val="left"/>
        <w:rPr>
          <w:rFonts w:asciiTheme="minorEastAsia" w:hAnsiTheme="minorEastAsia" w:cs="Calibri"/>
          <w:noProof/>
          <w:sz w:val="24"/>
          <w:szCs w:val="24"/>
        </w:rPr>
      </w:pPr>
      <w:r w:rsidRPr="002C66AF">
        <w:rPr>
          <w:rFonts w:asciiTheme="minorEastAsia" w:hAnsiTheme="minorEastAsia" w:cs="Calibri" w:hint="eastAsia"/>
          <w:noProof/>
          <w:sz w:val="24"/>
          <w:szCs w:val="24"/>
        </w:rPr>
        <w:t>面对心理学是一门科学这样的问题，</w:t>
      </w:r>
      <w:r w:rsidR="00576800" w:rsidRPr="002C66AF">
        <w:rPr>
          <w:rFonts w:asciiTheme="minorEastAsia" w:hAnsiTheme="minorEastAsia" w:cs="Calibri" w:hint="eastAsia"/>
          <w:noProof/>
          <w:sz w:val="24"/>
          <w:szCs w:val="24"/>
        </w:rPr>
        <w:t>作为心理系学生的我是很诧异的，我从未思考过这样的问题，因为如若不是一门科学，没有科学依据、没有实证研究、没有可重复性那我们学习的意义何在，怕不是学习了一门宗教学、神学那种虚无缥缈的东西。但是错综复杂的文献以及论述让我也无法判断心理学究竟是否是一门科学了，只能陈述清楚个人的观点及其来源。</w:t>
      </w:r>
    </w:p>
    <w:p w:rsidR="00576800" w:rsidRPr="002C66AF" w:rsidRDefault="00576800" w:rsidP="00576800">
      <w:pPr>
        <w:pStyle w:val="a3"/>
        <w:numPr>
          <w:ilvl w:val="0"/>
          <w:numId w:val="1"/>
        </w:numPr>
        <w:ind w:firstLineChars="0"/>
        <w:jc w:val="left"/>
        <w:rPr>
          <w:rFonts w:asciiTheme="minorEastAsia" w:hAnsiTheme="minorEastAsia" w:cs="Calibri"/>
          <w:noProof/>
          <w:sz w:val="24"/>
          <w:szCs w:val="24"/>
        </w:rPr>
      </w:pPr>
      <w:r w:rsidRPr="002C66AF">
        <w:rPr>
          <w:rFonts w:asciiTheme="minorEastAsia" w:hAnsiTheme="minorEastAsia" w:cs="Calibri" w:hint="eastAsia"/>
          <w:noProof/>
          <w:sz w:val="24"/>
          <w:szCs w:val="24"/>
        </w:rPr>
        <w:t>从范式角度来看</w:t>
      </w:r>
    </w:p>
    <w:p w:rsidR="00F32EBA" w:rsidRPr="002C66AF" w:rsidRDefault="00F32EBA" w:rsidP="00F32EBA">
      <w:pPr>
        <w:ind w:firstLineChars="200" w:firstLine="480"/>
        <w:rPr>
          <w:rFonts w:asciiTheme="minorEastAsia" w:hAnsiTheme="minorEastAsia" w:cs="Calibri"/>
          <w:noProof/>
          <w:sz w:val="24"/>
          <w:szCs w:val="24"/>
        </w:rPr>
      </w:pPr>
      <w:r w:rsidRPr="002C66AF">
        <w:rPr>
          <w:rFonts w:asciiTheme="minorEastAsia" w:hAnsiTheme="minorEastAsia" w:cs="Calibri" w:hint="eastAsia"/>
          <w:noProof/>
          <w:sz w:val="24"/>
          <w:szCs w:val="24"/>
        </w:rPr>
        <w:t>库恩认为，范式的作用之一是作为科学与非科学的分界，是使一门学科成为科学的必要条件或成熟标志。在科学实践活动中某些被公认的范例（定律，理论，仪器等）为某一科学传统的出现提供了模型。因而,任何一门学科只有具有共同的范式才可以成为科学，否则只能称为前科学</w:t>
      </w:r>
      <w:r w:rsidR="0067215C" w:rsidRPr="002C66AF">
        <w:rPr>
          <w:rFonts w:asciiTheme="minorEastAsia" w:hAnsiTheme="minorEastAsia" w:cs="Calibri"/>
          <w:noProof/>
          <w:sz w:val="24"/>
          <w:szCs w:val="24"/>
        </w:rPr>
        <w:fldChar w:fldCharType="begin"/>
      </w:r>
      <w:r w:rsidRPr="002C66AF">
        <w:rPr>
          <w:rFonts w:asciiTheme="minorEastAsia" w:hAnsiTheme="minorEastAsia" w:cs="Calibri" w:hint="eastAsia"/>
          <w:noProof/>
          <w:sz w:val="24"/>
          <w:szCs w:val="24"/>
        </w:rPr>
        <w:instrText xml:space="preserve"> ADDIN EN.CITE &lt;EndNote&gt;&lt;Cite&gt;&lt;Author&gt;郭本禹&lt;/Author&gt;&lt;Year&gt;1996&lt;/Year&gt;&lt;RecNum&gt;84&lt;/RecNum&gt;&lt;DisplayText&gt;(郭本禹, 1996)&lt;/DisplayText&gt;&lt;record&gt;&lt;rec-number&gt;84&lt;/rec-number&gt;&lt;foreign-keys&gt;&lt;key app="EN" db-id="vwvz2zf5p0te0mefrso5wvpge0rfware9t5f" timestamp="1456623281"&gt;84&lt;/key&gt;&lt;/foreign-keys&gt;&lt;ref-type name="Journal Article"&gt;17&lt;/ref-type&gt;&lt;contributors&gt;&lt;authors&gt;&lt;author&gt;郭本禹&lt;/author&gt;&lt;/authors&gt;&lt;/contributors&gt;&lt;titles&gt;&lt;title&gt;科恩的科学范式论与心理科学革命&lt;/title&gt;&lt;secondary-title&gt;南京师大学报:社会科学版&lt;/secondary-title&gt;&lt;/titles&gt;&lt;periodical&gt;&lt;full-title&gt;南京师大学报:社会科学版&lt;/full-title&gt;&lt;/periodical&gt;&lt;pages&gt;60-63&lt;/pages&gt;&lt;number&gt;3&lt;/number&gt;&lt;dates&gt;&lt;year&gt;1996&lt;/year&gt;&lt;/dates&gt;&lt;urls&gt;&lt;/urls&gt;&lt;/record&gt;&lt;/Cite&gt;&lt;/EndNote&gt;</w:instrText>
      </w:r>
      <w:r w:rsidR="0067215C" w:rsidRPr="002C66AF">
        <w:rPr>
          <w:rFonts w:asciiTheme="minorEastAsia" w:hAnsiTheme="minorEastAsia" w:cs="Calibri"/>
          <w:noProof/>
          <w:sz w:val="24"/>
          <w:szCs w:val="24"/>
        </w:rPr>
        <w:fldChar w:fldCharType="separate"/>
      </w:r>
      <w:r w:rsidRPr="002C66AF">
        <w:rPr>
          <w:rFonts w:asciiTheme="minorEastAsia" w:hAnsiTheme="minorEastAsia" w:cs="Calibri" w:hint="eastAsia"/>
          <w:noProof/>
          <w:sz w:val="24"/>
          <w:szCs w:val="24"/>
        </w:rPr>
        <w:t>(</w:t>
      </w:r>
      <w:hyperlink w:anchor="_ENREF_2" w:tooltip="郭本禹, 1996 #84" w:history="1">
        <w:r w:rsidRPr="002C66AF">
          <w:rPr>
            <w:rFonts w:asciiTheme="minorEastAsia" w:hAnsiTheme="minorEastAsia" w:cs="Calibri" w:hint="eastAsia"/>
            <w:noProof/>
            <w:sz w:val="24"/>
            <w:szCs w:val="24"/>
          </w:rPr>
          <w:t>郭本禹, 1996</w:t>
        </w:r>
      </w:hyperlink>
      <w:r w:rsidRPr="002C66AF">
        <w:rPr>
          <w:rFonts w:asciiTheme="minorEastAsia" w:hAnsiTheme="minorEastAsia" w:cs="Calibri" w:hint="eastAsia"/>
          <w:noProof/>
          <w:sz w:val="24"/>
          <w:szCs w:val="24"/>
        </w:rPr>
        <w:t>)</w:t>
      </w:r>
      <w:r w:rsidR="0067215C" w:rsidRPr="002C66AF">
        <w:rPr>
          <w:rFonts w:asciiTheme="minorEastAsia" w:hAnsiTheme="minorEastAsia" w:cs="Calibri"/>
          <w:noProof/>
          <w:sz w:val="24"/>
          <w:szCs w:val="24"/>
        </w:rPr>
        <w:fldChar w:fldCharType="end"/>
      </w:r>
      <w:r w:rsidRPr="002C66AF">
        <w:rPr>
          <w:rFonts w:asciiTheme="minorEastAsia" w:hAnsiTheme="minorEastAsia" w:cs="Calibri" w:hint="eastAsia"/>
          <w:noProof/>
          <w:sz w:val="24"/>
          <w:szCs w:val="24"/>
        </w:rPr>
        <w:t>。</w:t>
      </w:r>
    </w:p>
    <w:p w:rsidR="00F32EBA" w:rsidRPr="002C66AF" w:rsidRDefault="00F32EBA" w:rsidP="00F32EBA">
      <w:pPr>
        <w:ind w:firstLine="420"/>
        <w:rPr>
          <w:rFonts w:asciiTheme="minorEastAsia" w:hAnsiTheme="minorEastAsia" w:cs="Calibri"/>
          <w:noProof/>
          <w:sz w:val="24"/>
          <w:szCs w:val="24"/>
        </w:rPr>
      </w:pPr>
      <w:r w:rsidRPr="002C66AF">
        <w:rPr>
          <w:rFonts w:asciiTheme="minorEastAsia" w:hAnsiTheme="minorEastAsia" w:cs="Calibri" w:hint="eastAsia"/>
          <w:noProof/>
          <w:sz w:val="24"/>
          <w:szCs w:val="24"/>
        </w:rPr>
        <w:t>在心理学中，长期存在着科学主义与人文主义两种文化的对立和冲突。科学心理学强调实证主义，它以精确、客观、量化的自然科学模式塑造心理学。另一方面，人文心理学以现象学为依托，关注人的主观性与创造性，肯定人文科学的解释方法对心理学的重要意义。近代以来对科学理性的崇拜，使科学心理学成为主流，但是，科学心理学仅仅把客观性看作是真实的，这是对人类心理的真实性的曲解。由于对象和方法上的分歧，心理学还不能构成库恩意义上的常规科学，而是仍处于前范式科学时期。</w:t>
      </w:r>
    </w:p>
    <w:p w:rsidR="00576800" w:rsidRPr="002C66AF" w:rsidRDefault="00F32EBA" w:rsidP="00F32EBA">
      <w:pPr>
        <w:pStyle w:val="a3"/>
        <w:numPr>
          <w:ilvl w:val="0"/>
          <w:numId w:val="1"/>
        </w:numPr>
        <w:ind w:firstLineChars="0"/>
        <w:jc w:val="left"/>
        <w:rPr>
          <w:rFonts w:asciiTheme="minorEastAsia" w:hAnsiTheme="minorEastAsia" w:cs="Calibri"/>
          <w:noProof/>
          <w:sz w:val="24"/>
          <w:szCs w:val="24"/>
        </w:rPr>
      </w:pPr>
      <w:r w:rsidRPr="002C66AF">
        <w:rPr>
          <w:rFonts w:asciiTheme="minorEastAsia" w:hAnsiTheme="minorEastAsia" w:cs="Calibri" w:hint="eastAsia"/>
          <w:noProof/>
          <w:sz w:val="24"/>
          <w:szCs w:val="24"/>
        </w:rPr>
        <w:t>心理学的自然科学性质</w:t>
      </w:r>
    </w:p>
    <w:p w:rsidR="00F32EBA" w:rsidRPr="002C66AF" w:rsidRDefault="00F32EBA" w:rsidP="00D71610">
      <w:pPr>
        <w:ind w:firstLineChars="200" w:firstLine="480"/>
        <w:jc w:val="left"/>
        <w:rPr>
          <w:rFonts w:asciiTheme="minorEastAsia" w:hAnsiTheme="minorEastAsia" w:cs="Calibri"/>
          <w:noProof/>
          <w:sz w:val="24"/>
          <w:szCs w:val="24"/>
        </w:rPr>
      </w:pPr>
      <w:r w:rsidRPr="002C66AF">
        <w:rPr>
          <w:rFonts w:asciiTheme="minorEastAsia" w:hAnsiTheme="minorEastAsia" w:cs="Calibri" w:hint="eastAsia"/>
          <w:noProof/>
          <w:sz w:val="24"/>
          <w:szCs w:val="24"/>
        </w:rPr>
        <w:t>詹姆斯最初认为心理学是一门自然科学。他在《</w:t>
      </w:r>
      <w:r w:rsidRPr="002C66AF">
        <w:rPr>
          <w:rFonts w:asciiTheme="minorEastAsia" w:hAnsiTheme="minorEastAsia" w:cs="Calibri"/>
          <w:noProof/>
          <w:sz w:val="24"/>
          <w:szCs w:val="24"/>
        </w:rPr>
        <w:t>心理学原理》一书的序言中明确指出 “在整部书中,我都始终保持与自然科学观点的</w:t>
      </w:r>
      <w:r w:rsidRPr="002C66AF">
        <w:rPr>
          <w:rFonts w:asciiTheme="minorEastAsia" w:hAnsiTheme="minorEastAsia" w:cs="Calibri" w:hint="eastAsia"/>
          <w:noProof/>
          <w:sz w:val="24"/>
          <w:szCs w:val="24"/>
        </w:rPr>
        <w:t>接</w:t>
      </w:r>
      <w:r w:rsidRPr="002C66AF">
        <w:rPr>
          <w:rFonts w:asciiTheme="minorEastAsia" w:hAnsiTheme="minorEastAsia" w:cs="Calibri"/>
          <w:noProof/>
          <w:sz w:val="24"/>
          <w:szCs w:val="24"/>
        </w:rPr>
        <w:t>近。” , 其后他在</w:t>
      </w:r>
      <w:r w:rsidRPr="002C66AF">
        <w:rPr>
          <w:rFonts w:asciiTheme="minorEastAsia" w:hAnsiTheme="minorEastAsia" w:cs="Calibri"/>
          <w:noProof/>
          <w:sz w:val="24"/>
          <w:szCs w:val="24"/>
        </w:rPr>
        <w:lastRenderedPageBreak/>
        <w:t>《心理学简编》中又指出 “在本书内心理学是被当作一门自然科学而加 以讨论的。” , 在他看来 ,每一门自然科学都不加批判地假定某些特定的资料 ,然后再对它 自己的法则所由以成立</w:t>
      </w:r>
      <w:r w:rsidRPr="002C66AF">
        <w:rPr>
          <w:rFonts w:asciiTheme="minorEastAsia" w:hAnsiTheme="minorEastAsia" w:cs="Calibri" w:hint="eastAsia"/>
          <w:noProof/>
          <w:sz w:val="24"/>
          <w:szCs w:val="24"/>
        </w:rPr>
        <w:t>、</w:t>
      </w:r>
      <w:r w:rsidRPr="002C66AF">
        <w:rPr>
          <w:rFonts w:asciiTheme="minorEastAsia" w:hAnsiTheme="minorEastAsia" w:cs="Calibri"/>
          <w:noProof/>
          <w:sz w:val="24"/>
          <w:szCs w:val="24"/>
        </w:rPr>
        <w:t>它自己的推论所由以进行的要素提出质疑</w:t>
      </w:r>
      <w:r w:rsidRPr="002C66AF">
        <w:rPr>
          <w:rFonts w:asciiTheme="minorEastAsia" w:hAnsiTheme="minorEastAsia" w:cs="Calibri" w:hint="eastAsia"/>
          <w:noProof/>
          <w:sz w:val="24"/>
          <w:szCs w:val="24"/>
        </w:rPr>
        <w:t>。</w:t>
      </w:r>
    </w:p>
    <w:p w:rsidR="00F32EBA" w:rsidRPr="002C66AF" w:rsidRDefault="00F32EBA" w:rsidP="00D71610">
      <w:pPr>
        <w:ind w:firstLineChars="200" w:firstLine="480"/>
        <w:jc w:val="left"/>
        <w:rPr>
          <w:rFonts w:asciiTheme="minorEastAsia" w:hAnsiTheme="minorEastAsia" w:cs="Calibri"/>
          <w:noProof/>
          <w:sz w:val="24"/>
          <w:szCs w:val="24"/>
        </w:rPr>
      </w:pPr>
      <w:r w:rsidRPr="002C66AF">
        <w:rPr>
          <w:rFonts w:asciiTheme="minorEastAsia" w:hAnsiTheme="minorEastAsia" w:cs="Calibri" w:hint="eastAsia"/>
          <w:noProof/>
          <w:sz w:val="24"/>
          <w:szCs w:val="24"/>
        </w:rPr>
        <w:t>詹姆斯说</w:t>
      </w:r>
      <w:r w:rsidRPr="002C66AF">
        <w:rPr>
          <w:rFonts w:asciiTheme="minorEastAsia" w:hAnsiTheme="minorEastAsia" w:cs="Calibri"/>
          <w:noProof/>
          <w:sz w:val="24"/>
          <w:szCs w:val="24"/>
        </w:rPr>
        <w:t xml:space="preserve"> “对于心理学家来说,他所研究的心灵是对象,存在于充满其他对象的世界之中。即使当他内省地分析他自己的心灵、并且说出他在那里所发现的东西的时候 ,他也是在以一种客观的方式谈论它</w:t>
      </w:r>
      <w:r w:rsidRPr="002C66AF">
        <w:rPr>
          <w:rFonts w:asciiTheme="minorEastAsia" w:hAnsiTheme="minorEastAsia" w:cs="Calibri" w:hint="eastAsia"/>
          <w:noProof/>
          <w:sz w:val="24"/>
          <w:szCs w:val="24"/>
        </w:rPr>
        <w:t>。</w:t>
      </w:r>
      <w:r w:rsidRPr="002C66AF">
        <w:rPr>
          <w:rFonts w:asciiTheme="minorEastAsia" w:hAnsiTheme="minorEastAsia" w:cs="Calibri"/>
          <w:noProof/>
          <w:sz w:val="24"/>
          <w:szCs w:val="24"/>
        </w:rPr>
        <w:t>” , 这就意味着他把心理现象看作是一个自然进程 ,而不是灵魂的产物 ,因而可以对其进行客观地研究。这种心理学的自然科学性质 ,要求在心理学研究中坚持客观的实证观点 。所以,詹姆斯自己认为《心理学原理》这部书创造性之所在 ,就是坚持了严格的实证观点。埃文斯认为 , “《心理学原理》是美国历史上</w:t>
      </w:r>
      <w:r w:rsidRPr="002C66AF">
        <w:rPr>
          <w:rFonts w:asciiTheme="minorEastAsia" w:hAnsiTheme="minorEastAsia" w:cs="Calibri" w:hint="eastAsia"/>
          <w:noProof/>
          <w:sz w:val="24"/>
          <w:szCs w:val="24"/>
        </w:rPr>
        <w:t>第一</w:t>
      </w:r>
      <w:r w:rsidRPr="002C66AF">
        <w:rPr>
          <w:rFonts w:asciiTheme="minorEastAsia" w:hAnsiTheme="minorEastAsia" w:cs="Calibri"/>
          <w:noProof/>
          <w:sz w:val="24"/>
          <w:szCs w:val="24"/>
        </w:rPr>
        <w:t>部重要的非形而上学</w:t>
      </w:r>
      <w:r w:rsidR="00D71610" w:rsidRPr="002C66AF">
        <w:rPr>
          <w:rFonts w:asciiTheme="minorEastAsia" w:hAnsiTheme="minorEastAsia" w:cs="Calibri"/>
          <w:noProof/>
          <w:sz w:val="24"/>
          <w:szCs w:val="24"/>
        </w:rPr>
        <w:t>的心理学著作</w:t>
      </w:r>
      <w:r w:rsidR="00D71610" w:rsidRPr="002C66AF">
        <w:rPr>
          <w:rFonts w:asciiTheme="minorEastAsia" w:hAnsiTheme="minorEastAsia" w:cs="Calibri" w:hint="eastAsia"/>
          <w:noProof/>
          <w:sz w:val="24"/>
          <w:szCs w:val="24"/>
        </w:rPr>
        <w:t>。</w:t>
      </w:r>
      <w:r w:rsidR="00D71610" w:rsidRPr="002C66AF">
        <w:rPr>
          <w:rFonts w:asciiTheme="minorEastAsia" w:hAnsiTheme="minorEastAsia" w:cs="Calibri"/>
          <w:noProof/>
          <w:sz w:val="24"/>
          <w:szCs w:val="24"/>
        </w:rPr>
        <w:t>” ,</w:t>
      </w:r>
      <w:r w:rsidRPr="002C66AF">
        <w:rPr>
          <w:rFonts w:asciiTheme="minorEastAsia" w:hAnsiTheme="minorEastAsia" w:cs="Calibri"/>
          <w:noProof/>
          <w:sz w:val="24"/>
          <w:szCs w:val="24"/>
        </w:rPr>
        <w:t>可见,</w:t>
      </w:r>
      <w:r w:rsidR="00D71610" w:rsidRPr="002C66AF">
        <w:rPr>
          <w:rFonts w:asciiTheme="minorEastAsia" w:hAnsiTheme="minorEastAsia" w:cs="Calibri"/>
          <w:noProof/>
          <w:sz w:val="24"/>
          <w:szCs w:val="24"/>
        </w:rPr>
        <w:t xml:space="preserve"> </w:t>
      </w:r>
      <w:r w:rsidRPr="002C66AF">
        <w:rPr>
          <w:rFonts w:asciiTheme="minorEastAsia" w:hAnsiTheme="minorEastAsia" w:cs="Calibri"/>
          <w:noProof/>
          <w:sz w:val="24"/>
          <w:szCs w:val="24"/>
        </w:rPr>
        <w:t>詹姆斯首先从形而上学的高度确定了心理学的自然科学性质,同时又以不解决形而上学问题为由,使得心理学成为研究个体经验与大脑状态之间关系的科学。</w:t>
      </w:r>
    </w:p>
    <w:p w:rsidR="00D71610" w:rsidRPr="002C66AF" w:rsidRDefault="00D71610" w:rsidP="00D71610">
      <w:pPr>
        <w:pStyle w:val="a3"/>
        <w:numPr>
          <w:ilvl w:val="0"/>
          <w:numId w:val="1"/>
        </w:numPr>
        <w:ind w:firstLineChars="0"/>
        <w:jc w:val="left"/>
        <w:rPr>
          <w:rFonts w:asciiTheme="minorEastAsia" w:hAnsiTheme="minorEastAsia" w:cs="Calibri"/>
          <w:noProof/>
          <w:sz w:val="24"/>
          <w:szCs w:val="24"/>
        </w:rPr>
      </w:pPr>
      <w:r w:rsidRPr="002C66AF">
        <w:rPr>
          <w:rFonts w:asciiTheme="minorEastAsia" w:hAnsiTheme="minorEastAsia" w:cs="Calibri" w:hint="eastAsia"/>
          <w:noProof/>
          <w:sz w:val="24"/>
          <w:szCs w:val="24"/>
        </w:rPr>
        <w:t>心理学的人文科学性质</w:t>
      </w:r>
    </w:p>
    <w:p w:rsidR="00D71610" w:rsidRPr="002C66AF" w:rsidRDefault="00D71610" w:rsidP="00D71610">
      <w:pPr>
        <w:jc w:val="left"/>
        <w:rPr>
          <w:rFonts w:asciiTheme="minorEastAsia" w:hAnsiTheme="minorEastAsia" w:cs="Calibri"/>
          <w:noProof/>
          <w:sz w:val="24"/>
          <w:szCs w:val="24"/>
        </w:rPr>
      </w:pPr>
      <w:r w:rsidRPr="002C66AF">
        <w:rPr>
          <w:rFonts w:asciiTheme="minorEastAsia" w:hAnsiTheme="minorEastAsia" w:cs="Calibri" w:hint="eastAsia"/>
          <w:noProof/>
          <w:sz w:val="24"/>
          <w:szCs w:val="24"/>
        </w:rPr>
        <w:t xml:space="preserve">  詹姆斯认</w:t>
      </w:r>
      <w:r w:rsidRPr="002C66AF">
        <w:rPr>
          <w:rFonts w:asciiTheme="minorEastAsia" w:hAnsiTheme="minorEastAsia" w:cs="Calibri"/>
          <w:noProof/>
          <w:sz w:val="24"/>
          <w:szCs w:val="24"/>
        </w:rPr>
        <w:t>为 , “当在心理学中使用科学方法时 ,有必要假定人类行为是受到决定的 。但是,正如它是有用的一样,这一假设也有其限度 。某些形而上学问题超出了科学的范围 ,在处理这些问题时 ,主观的方法更为有用 。” 赫根汉 , 因此 ,詹姆斯认为 ,在研究人类的行为和思想时,科学的方法和人文的方法都应当得到运用 。正如泰勒所总结的 , “詹姆斯把心理学界定为既是一门艺术 ,又是一门科学 。</w:t>
      </w:r>
      <w:r w:rsidRPr="002C66AF">
        <w:rPr>
          <w:rFonts w:asciiTheme="minorEastAsia" w:hAnsiTheme="minorEastAsia" w:cs="Calibri" w:hint="eastAsia"/>
          <w:noProof/>
          <w:sz w:val="24"/>
          <w:szCs w:val="24"/>
        </w:rPr>
        <w:t>在詹姆斯看来</w:t>
      </w:r>
      <w:r w:rsidRPr="002C66AF">
        <w:rPr>
          <w:rFonts w:asciiTheme="minorEastAsia" w:hAnsiTheme="minorEastAsia" w:cs="Calibri"/>
          <w:noProof/>
          <w:sz w:val="24"/>
          <w:szCs w:val="24"/>
        </w:rPr>
        <w:t xml:space="preserve"> ,意志是使一切机械决定论解释都宣告失败的关键问题。 而自然科学的心理学要求遵循因果决定论的原则, 因此它并不能解决所有的心理学问题。正是在这个意义上 ,詹姆斯认为心理学还具有人文科学的性质 。</w:t>
      </w:r>
    </w:p>
    <w:p w:rsidR="00AD0098" w:rsidRPr="002C66AF" w:rsidRDefault="00AD0098" w:rsidP="00AD0098">
      <w:pPr>
        <w:pStyle w:val="a3"/>
        <w:numPr>
          <w:ilvl w:val="0"/>
          <w:numId w:val="1"/>
        </w:numPr>
        <w:ind w:firstLineChars="0"/>
        <w:jc w:val="left"/>
        <w:rPr>
          <w:rFonts w:asciiTheme="minorEastAsia" w:hAnsiTheme="minorEastAsia" w:cs="Calibri"/>
          <w:noProof/>
          <w:sz w:val="24"/>
          <w:szCs w:val="24"/>
        </w:rPr>
      </w:pPr>
      <w:r w:rsidRPr="002C66AF">
        <w:rPr>
          <w:rFonts w:asciiTheme="minorEastAsia" w:hAnsiTheme="minorEastAsia" w:cs="Calibri" w:hint="eastAsia"/>
          <w:noProof/>
          <w:sz w:val="24"/>
          <w:szCs w:val="24"/>
        </w:rPr>
        <w:lastRenderedPageBreak/>
        <w:t>从科学的属性来看</w:t>
      </w:r>
    </w:p>
    <w:p w:rsidR="00AD0098" w:rsidRPr="002C66AF" w:rsidRDefault="00AD0098" w:rsidP="00AD0098">
      <w:pPr>
        <w:jc w:val="left"/>
        <w:rPr>
          <w:rFonts w:asciiTheme="minorEastAsia" w:hAnsiTheme="minorEastAsia" w:cs="Calibri"/>
          <w:noProof/>
          <w:sz w:val="24"/>
          <w:szCs w:val="24"/>
        </w:rPr>
      </w:pPr>
      <w:r w:rsidRPr="002C66AF">
        <w:rPr>
          <w:rFonts w:asciiTheme="minorEastAsia" w:hAnsiTheme="minorEastAsia" w:cs="Calibri" w:hint="eastAsia"/>
          <w:noProof/>
          <w:sz w:val="24"/>
          <w:szCs w:val="24"/>
        </w:rPr>
        <w:t xml:space="preserve">  不得不说，心理学在极尽所能的用实证的方法和观点去解释心理现象也在尽可能的控制观察结果并且客观的报告结果，概念也是有明确定义的、其工具也是经历过数百年的整合设计的，精不精确尚且不论，一直在追求精确反而是真，心理学家研究的假设也不是凭空捏造的、其研究态度也是十分严谨的，那请问为何有心理学是不是一门科学这样的疑问呢，因为有几个问题心理学并没有办法给出答案。首先作为一门科学，分支众多，纷繁复杂其每一种理论流派都有或多或少的冲突</w:t>
      </w:r>
      <w:r w:rsidR="00AB6077" w:rsidRPr="002C66AF">
        <w:rPr>
          <w:rFonts w:asciiTheme="minorEastAsia" w:hAnsiTheme="minorEastAsia" w:cs="Calibri" w:hint="eastAsia"/>
          <w:noProof/>
          <w:sz w:val="24"/>
          <w:szCs w:val="24"/>
        </w:rPr>
        <w:t>，就算是作为心理学最基础的理论普通心理学，它科学知识呢也并不是像物理概念一样容易理解的去理解一个心理概念。</w:t>
      </w:r>
    </w:p>
    <w:p w:rsidR="00AB6077" w:rsidRDefault="00AB6077" w:rsidP="00AD0098">
      <w:pPr>
        <w:jc w:val="left"/>
        <w:rPr>
          <w:rFonts w:asciiTheme="minorEastAsia" w:hAnsiTheme="minorEastAsia" w:cs="Calibri" w:hint="eastAsia"/>
          <w:noProof/>
          <w:sz w:val="24"/>
          <w:szCs w:val="24"/>
        </w:rPr>
      </w:pPr>
      <w:r w:rsidRPr="002C66AF">
        <w:rPr>
          <w:rFonts w:asciiTheme="minorEastAsia" w:hAnsiTheme="minorEastAsia" w:cs="Calibri" w:hint="eastAsia"/>
          <w:noProof/>
          <w:sz w:val="24"/>
          <w:szCs w:val="24"/>
        </w:rPr>
        <w:t xml:space="preserve">  不得不说</w:t>
      </w:r>
      <w:r w:rsidR="0014297E" w:rsidRPr="002C66AF">
        <w:rPr>
          <w:rFonts w:asciiTheme="minorEastAsia" w:hAnsiTheme="minorEastAsia" w:cs="Calibri" w:hint="eastAsia"/>
          <w:noProof/>
          <w:sz w:val="24"/>
          <w:szCs w:val="24"/>
        </w:rPr>
        <w:t>科学也不一定是完全正确的，况且真理都是有一定时限的，所以只要探究其究竟是否是一门科学意义并不大，只要其研究有意义，能为人类了解自己，探究未来，并且能形成独立于其他科学的一套自己的体系，那就够了。</w:t>
      </w:r>
    </w:p>
    <w:p w:rsidR="004A7A50" w:rsidRDefault="004A7A50" w:rsidP="004A7A50">
      <w:pPr>
        <w:jc w:val="center"/>
        <w:rPr>
          <w:rFonts w:hint="eastAsia"/>
          <w:szCs w:val="21"/>
        </w:rPr>
      </w:pPr>
    </w:p>
    <w:p w:rsidR="004A7A50" w:rsidRPr="004A7A50" w:rsidRDefault="004A7A50" w:rsidP="004A7A50">
      <w:pPr>
        <w:jc w:val="center"/>
        <w:rPr>
          <w:sz w:val="24"/>
          <w:szCs w:val="24"/>
        </w:rPr>
      </w:pPr>
      <w:r w:rsidRPr="004A7A50">
        <w:rPr>
          <w:rFonts w:hint="eastAsia"/>
          <w:sz w:val="24"/>
          <w:szCs w:val="24"/>
        </w:rPr>
        <w:t>人类求知方式及其特点</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人类求知方式共分5种，分别为：常识、权威、经验、思辨和科学，据此我总结了以下几个特点：</w:t>
      </w:r>
    </w:p>
    <w:p w:rsidR="004A7A50" w:rsidRPr="004A7A50" w:rsidRDefault="00802744" w:rsidP="004A7A50">
      <w:pPr>
        <w:jc w:val="left"/>
        <w:rPr>
          <w:rFonts w:asciiTheme="minorEastAsia" w:hAnsiTheme="minorEastAsia" w:cs="Calibri"/>
          <w:noProof/>
          <w:sz w:val="24"/>
          <w:szCs w:val="24"/>
        </w:rPr>
      </w:pPr>
      <w:r>
        <w:rPr>
          <w:rFonts w:asciiTheme="minorEastAsia" w:hAnsiTheme="minorEastAsia" w:cs="Calibri" w:hint="eastAsia"/>
          <w:noProof/>
          <w:sz w:val="24"/>
          <w:szCs w:val="24"/>
        </w:rPr>
        <w:t>一、</w:t>
      </w:r>
      <w:r w:rsidR="004A7A50" w:rsidRPr="004A7A50">
        <w:rPr>
          <w:rFonts w:asciiTheme="minorEastAsia" w:hAnsiTheme="minorEastAsia" w:cs="Calibri" w:hint="eastAsia"/>
          <w:noProof/>
          <w:sz w:val="24"/>
          <w:szCs w:val="24"/>
        </w:rPr>
        <w:t>常识法</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根据以往经验或者直接感受获取知识，节约成本和时间，缺乏创新</w:t>
      </w:r>
    </w:p>
    <w:p w:rsidR="004A7A50" w:rsidRPr="004A7A50" w:rsidRDefault="00802744" w:rsidP="004A7A50">
      <w:pPr>
        <w:jc w:val="left"/>
        <w:rPr>
          <w:rFonts w:asciiTheme="minorEastAsia" w:hAnsiTheme="minorEastAsia" w:cs="Calibri"/>
          <w:noProof/>
          <w:sz w:val="24"/>
          <w:szCs w:val="24"/>
        </w:rPr>
      </w:pPr>
      <w:r>
        <w:rPr>
          <w:rFonts w:asciiTheme="minorEastAsia" w:hAnsiTheme="minorEastAsia" w:cs="Calibri" w:hint="eastAsia"/>
          <w:noProof/>
          <w:sz w:val="24"/>
          <w:szCs w:val="24"/>
        </w:rPr>
        <w:t>二、</w:t>
      </w:r>
      <w:r w:rsidR="004A7A50" w:rsidRPr="004A7A50">
        <w:rPr>
          <w:rFonts w:asciiTheme="minorEastAsia" w:hAnsiTheme="minorEastAsia" w:cs="Calibri" w:hint="eastAsia"/>
          <w:noProof/>
          <w:sz w:val="24"/>
          <w:szCs w:val="24"/>
        </w:rPr>
        <w:t>权威法</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节约成本、削弱动力、容易误导、</w:t>
      </w:r>
    </w:p>
    <w:p w:rsidR="004A7A50" w:rsidRPr="004A7A50" w:rsidRDefault="00802744" w:rsidP="004A7A50">
      <w:pPr>
        <w:jc w:val="left"/>
        <w:rPr>
          <w:rFonts w:asciiTheme="minorEastAsia" w:hAnsiTheme="minorEastAsia" w:cs="Calibri"/>
          <w:noProof/>
          <w:sz w:val="24"/>
          <w:szCs w:val="24"/>
        </w:rPr>
      </w:pPr>
      <w:r>
        <w:rPr>
          <w:rFonts w:asciiTheme="minorEastAsia" w:hAnsiTheme="minorEastAsia" w:cs="Calibri" w:hint="eastAsia"/>
          <w:noProof/>
          <w:sz w:val="24"/>
          <w:szCs w:val="24"/>
        </w:rPr>
        <w:t>三、</w:t>
      </w:r>
      <w:r w:rsidR="004A7A50" w:rsidRPr="004A7A50">
        <w:rPr>
          <w:rFonts w:asciiTheme="minorEastAsia" w:hAnsiTheme="minorEastAsia" w:cs="Calibri" w:hint="eastAsia"/>
          <w:noProof/>
          <w:sz w:val="24"/>
          <w:szCs w:val="24"/>
        </w:rPr>
        <w:t>经验法</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依靠前人经验或者已有的知识，来判断和定论事物，易产生误差，存在生搬硬套，</w:t>
      </w:r>
      <w:r w:rsidRPr="004A7A50">
        <w:rPr>
          <w:rFonts w:asciiTheme="minorEastAsia" w:hAnsiTheme="minorEastAsia" w:cs="Calibri" w:hint="eastAsia"/>
          <w:noProof/>
          <w:sz w:val="24"/>
          <w:szCs w:val="24"/>
        </w:rPr>
        <w:lastRenderedPageBreak/>
        <w:t>不能都行的通的现象。</w:t>
      </w:r>
    </w:p>
    <w:p w:rsidR="004A7A50" w:rsidRPr="004A7A50" w:rsidRDefault="00802744" w:rsidP="004A7A50">
      <w:pPr>
        <w:jc w:val="left"/>
        <w:rPr>
          <w:rFonts w:asciiTheme="minorEastAsia" w:hAnsiTheme="minorEastAsia" w:cs="Calibri"/>
          <w:noProof/>
          <w:sz w:val="24"/>
          <w:szCs w:val="24"/>
        </w:rPr>
      </w:pPr>
      <w:r>
        <w:rPr>
          <w:rFonts w:asciiTheme="minorEastAsia" w:hAnsiTheme="minorEastAsia" w:cs="Calibri" w:hint="eastAsia"/>
          <w:noProof/>
          <w:sz w:val="24"/>
          <w:szCs w:val="24"/>
        </w:rPr>
        <w:t>四、</w:t>
      </w:r>
      <w:r w:rsidR="004A7A50" w:rsidRPr="004A7A50">
        <w:rPr>
          <w:rFonts w:asciiTheme="minorEastAsia" w:hAnsiTheme="minorEastAsia" w:cs="Calibri" w:hint="eastAsia"/>
          <w:noProof/>
          <w:sz w:val="24"/>
          <w:szCs w:val="24"/>
        </w:rPr>
        <w:t>思辨法</w:t>
      </w:r>
    </w:p>
    <w:p w:rsidR="00802744" w:rsidRDefault="004A7A50" w:rsidP="004A7A50">
      <w:pPr>
        <w:jc w:val="left"/>
        <w:rPr>
          <w:rFonts w:asciiTheme="minorEastAsia" w:hAnsiTheme="minorEastAsia" w:cs="Calibri" w:hint="eastAsia"/>
          <w:noProof/>
          <w:sz w:val="24"/>
          <w:szCs w:val="24"/>
        </w:rPr>
      </w:pPr>
      <w:r w:rsidRPr="004A7A50">
        <w:rPr>
          <w:rFonts w:asciiTheme="minorEastAsia" w:hAnsiTheme="minorEastAsia" w:cs="Calibri" w:hint="eastAsia"/>
          <w:noProof/>
          <w:sz w:val="24"/>
          <w:szCs w:val="24"/>
        </w:rPr>
        <w:t>依靠直觉判断或者个人洞察力获得知识，是最高层次的求知方式（苏格拉底）</w:t>
      </w:r>
    </w:p>
    <w:p w:rsidR="00802744" w:rsidRDefault="00802744" w:rsidP="004A7A50">
      <w:pPr>
        <w:jc w:val="left"/>
        <w:rPr>
          <w:rFonts w:asciiTheme="minorEastAsia" w:hAnsiTheme="minorEastAsia" w:cs="Calibri" w:hint="eastAsia"/>
          <w:noProof/>
          <w:sz w:val="24"/>
          <w:szCs w:val="24"/>
        </w:rPr>
      </w:pPr>
      <w:r>
        <w:rPr>
          <w:rFonts w:asciiTheme="minorEastAsia" w:hAnsiTheme="minorEastAsia" w:cs="Calibri" w:hint="eastAsia"/>
          <w:noProof/>
          <w:sz w:val="24"/>
          <w:szCs w:val="24"/>
        </w:rPr>
        <w:t>五、</w:t>
      </w:r>
      <w:r w:rsidR="004A7A50" w:rsidRPr="004A7A50">
        <w:rPr>
          <w:rFonts w:asciiTheme="minorEastAsia" w:hAnsiTheme="minorEastAsia" w:cs="Calibri" w:hint="eastAsia"/>
          <w:noProof/>
          <w:sz w:val="24"/>
          <w:szCs w:val="24"/>
        </w:rPr>
        <w:t>科学法</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通过系统探究而获取知识的方法。具有：</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客观性，科学回答实然的问题，而不研究命题价值</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实证性，科学是建立在直接观测现实世界基础之上的</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规范性，过程能为其他研究人员所理解，而且结果可重复</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概括性，科学主要探索客观事物的普遍规律，具有共性</w:t>
      </w:r>
    </w:p>
    <w:p w:rsidR="004A7A50" w:rsidRPr="004A7A50" w:rsidRDefault="004A7A50" w:rsidP="004A7A50">
      <w:pPr>
        <w:ind w:firstLineChars="100" w:firstLine="240"/>
        <w:jc w:val="left"/>
        <w:rPr>
          <w:rFonts w:asciiTheme="minorEastAsia" w:hAnsiTheme="minorEastAsia" w:cs="Calibri"/>
          <w:noProof/>
          <w:sz w:val="24"/>
          <w:szCs w:val="24"/>
        </w:rPr>
      </w:pPr>
      <w:r w:rsidRPr="004A7A50">
        <w:rPr>
          <w:rFonts w:asciiTheme="minorEastAsia" w:hAnsiTheme="minorEastAsia" w:cs="Calibri" w:hint="eastAsia"/>
          <w:noProof/>
          <w:sz w:val="24"/>
          <w:szCs w:val="24"/>
        </w:rPr>
        <w:t>前四种方式为传统的求知方式，而最后一种为科学的求知方式。依靠的是经验观察和逻辑推理，特点即在于其方法就是科学的研究程序（科学程序是科学方法的研究核心，他由以下的几个步骤构成：通过对理论的演绎建立研究假设——操作化——经验观察或实验——利用归纳推理得出研究结论。这一程序称为科学归纳逻辑，他是社会研究的基本程序）</w:t>
      </w:r>
    </w:p>
    <w:p w:rsidR="004A7A50" w:rsidRDefault="004A7A50" w:rsidP="004A7A50">
      <w:pPr>
        <w:jc w:val="left"/>
        <w:rPr>
          <w:rFonts w:asciiTheme="minorEastAsia" w:hAnsiTheme="minorEastAsia" w:cs="Calibri" w:hint="eastAsia"/>
          <w:noProof/>
          <w:sz w:val="24"/>
          <w:szCs w:val="24"/>
        </w:rPr>
      </w:pP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hint="eastAsia"/>
          <w:noProof/>
          <w:sz w:val="24"/>
          <w:szCs w:val="24"/>
        </w:rPr>
        <w:t>参考文献</w:t>
      </w:r>
    </w:p>
    <w:p w:rsidR="004A7A50" w:rsidRPr="004A7A50" w:rsidRDefault="004A7A50" w:rsidP="004A7A50">
      <w:pPr>
        <w:jc w:val="left"/>
        <w:rPr>
          <w:rFonts w:asciiTheme="minorEastAsia" w:hAnsiTheme="minorEastAsia" w:cs="Calibri"/>
          <w:noProof/>
          <w:sz w:val="24"/>
          <w:szCs w:val="24"/>
        </w:rPr>
      </w:pPr>
      <w:r w:rsidRPr="004A7A50">
        <w:rPr>
          <w:rFonts w:asciiTheme="minorEastAsia" w:hAnsiTheme="minorEastAsia" w:cs="Calibri"/>
          <w:noProof/>
          <w:sz w:val="24"/>
          <w:szCs w:val="24"/>
        </w:rPr>
        <w:t>山东教育科研1991年第04期</w:t>
      </w:r>
      <w:r w:rsidRPr="004A7A50">
        <w:rPr>
          <w:rFonts w:asciiTheme="minorEastAsia" w:hAnsiTheme="minorEastAsia" w:cs="Calibri" w:hint="eastAsia"/>
          <w:noProof/>
          <w:sz w:val="24"/>
          <w:szCs w:val="24"/>
        </w:rPr>
        <w:t xml:space="preserve"> </w:t>
      </w:r>
      <w:r w:rsidRPr="004A7A50">
        <w:rPr>
          <w:rFonts w:asciiTheme="minorEastAsia" w:hAnsiTheme="minorEastAsia" w:cs="Calibri"/>
          <w:noProof/>
          <w:sz w:val="24"/>
          <w:szCs w:val="24"/>
        </w:rPr>
        <w:t xml:space="preserve"> 最合乎人类求知本性的教育方式</w:t>
      </w:r>
    </w:p>
    <w:p w:rsidR="0014297E" w:rsidRPr="002C66AF" w:rsidRDefault="00813853" w:rsidP="00AD0098">
      <w:pPr>
        <w:jc w:val="left"/>
        <w:rPr>
          <w:rFonts w:asciiTheme="minorEastAsia" w:hAnsiTheme="minorEastAsia" w:cs="Calibri"/>
          <w:noProof/>
          <w:sz w:val="24"/>
          <w:szCs w:val="24"/>
        </w:rPr>
      </w:pPr>
      <w:r w:rsidRPr="002C66AF">
        <w:rPr>
          <w:rFonts w:asciiTheme="minorEastAsia" w:hAnsiTheme="minorEastAsia" w:cs="Calibri" w:hint="eastAsia"/>
          <w:noProof/>
          <w:sz w:val="24"/>
          <w:szCs w:val="24"/>
        </w:rPr>
        <w:t>方双虎</w:t>
      </w:r>
      <w:r w:rsidR="002C66AF" w:rsidRPr="002C66AF">
        <w:rPr>
          <w:rFonts w:asciiTheme="minorEastAsia" w:hAnsiTheme="minorEastAsia" w:cs="Calibri" w:hint="eastAsia"/>
          <w:noProof/>
          <w:sz w:val="24"/>
          <w:szCs w:val="24"/>
        </w:rPr>
        <w:t>.</w:t>
      </w:r>
      <w:r w:rsidR="002C66AF" w:rsidRPr="002C66AF">
        <w:rPr>
          <w:rFonts w:asciiTheme="minorEastAsia" w:hAnsiTheme="minorEastAsia" w:cs="Calibri"/>
          <w:noProof/>
          <w:sz w:val="24"/>
          <w:szCs w:val="24"/>
        </w:rPr>
        <w:t xml:space="preserve">  (2011). </w:t>
      </w:r>
      <w:r w:rsidR="0014297E" w:rsidRPr="002C66AF">
        <w:rPr>
          <w:rFonts w:asciiTheme="minorEastAsia" w:hAnsiTheme="minorEastAsia" w:cs="Calibri" w:hint="eastAsia"/>
          <w:noProof/>
          <w:sz w:val="24"/>
          <w:szCs w:val="24"/>
        </w:rPr>
        <w:t>论威廉</w:t>
      </w:r>
      <w:r w:rsidR="0014297E" w:rsidRPr="002C66AF">
        <w:rPr>
          <w:rFonts w:asciiTheme="minorEastAsia" w:hAnsiTheme="minorEastAsia" w:cs="Calibri"/>
          <w:noProof/>
          <w:sz w:val="24"/>
          <w:szCs w:val="24"/>
        </w:rPr>
        <w:t xml:space="preserve"> ·詹姆斯的心理学科学观</w:t>
      </w:r>
      <w:r w:rsidR="002C66AF" w:rsidRPr="002C66AF">
        <w:rPr>
          <w:rFonts w:asciiTheme="minorEastAsia" w:hAnsiTheme="minorEastAsia" w:cs="Calibri" w:hint="eastAsia"/>
          <w:noProof/>
          <w:sz w:val="24"/>
          <w:szCs w:val="24"/>
        </w:rPr>
        <w:t xml:space="preserve">  心理科学34(5).2142-</w:t>
      </w:r>
      <w:r w:rsidR="002C66AF" w:rsidRPr="002C66AF">
        <w:rPr>
          <w:rFonts w:asciiTheme="minorEastAsia" w:hAnsiTheme="minorEastAsia" w:cs="Calibri"/>
          <w:noProof/>
          <w:sz w:val="24"/>
          <w:szCs w:val="24"/>
        </w:rPr>
        <w:t>1246</w:t>
      </w:r>
    </w:p>
    <w:p w:rsidR="002C66AF" w:rsidRPr="004A7A50" w:rsidRDefault="002C66AF" w:rsidP="004A7A50">
      <w:pPr>
        <w:jc w:val="left"/>
        <w:rPr>
          <w:rFonts w:asciiTheme="minorEastAsia" w:hAnsiTheme="minorEastAsia" w:cs="Calibri"/>
          <w:noProof/>
          <w:sz w:val="24"/>
          <w:szCs w:val="24"/>
        </w:rPr>
      </w:pPr>
      <w:bookmarkStart w:id="0" w:name="_ENREF_1"/>
      <w:r w:rsidRPr="004A7A50">
        <w:rPr>
          <w:rFonts w:asciiTheme="minorEastAsia" w:hAnsiTheme="minorEastAsia" w:cs="Calibri" w:hint="eastAsia"/>
          <w:noProof/>
          <w:sz w:val="24"/>
          <w:szCs w:val="24"/>
        </w:rPr>
        <w:t xml:space="preserve">丁道群. (2001). 库恩范式论的心理学方法论蕴涵. 自然辩证法研究, 17(8), 56-59. </w:t>
      </w:r>
      <w:bookmarkEnd w:id="0"/>
    </w:p>
    <w:p w:rsidR="002C66AF" w:rsidRPr="002C66AF" w:rsidRDefault="002C66AF" w:rsidP="00AD0098">
      <w:pPr>
        <w:jc w:val="left"/>
        <w:rPr>
          <w:rFonts w:asciiTheme="minorEastAsia" w:hAnsiTheme="minorEastAsia" w:cs="Calibri"/>
          <w:noProof/>
          <w:sz w:val="24"/>
          <w:szCs w:val="24"/>
        </w:rPr>
      </w:pPr>
      <w:r w:rsidRPr="002C66AF">
        <w:rPr>
          <w:rFonts w:asciiTheme="minorEastAsia" w:hAnsiTheme="minorEastAsia" w:cs="Calibri" w:hint="eastAsia"/>
          <w:noProof/>
          <w:sz w:val="24"/>
          <w:szCs w:val="24"/>
        </w:rPr>
        <w:t xml:space="preserve">葛鲁嘉 </w:t>
      </w:r>
      <w:r w:rsidRPr="002C66AF">
        <w:rPr>
          <w:rFonts w:asciiTheme="minorEastAsia" w:hAnsiTheme="minorEastAsia" w:cs="Calibri"/>
          <w:noProof/>
          <w:sz w:val="24"/>
          <w:szCs w:val="24"/>
        </w:rPr>
        <w:t>(</w:t>
      </w:r>
      <w:r w:rsidRPr="002C66AF">
        <w:rPr>
          <w:rFonts w:asciiTheme="minorEastAsia" w:hAnsiTheme="minorEastAsia" w:cs="Calibri" w:hint="eastAsia"/>
          <w:noProof/>
          <w:sz w:val="24"/>
          <w:szCs w:val="24"/>
        </w:rPr>
        <w:t>2008</w:t>
      </w:r>
      <w:r w:rsidRPr="002C66AF">
        <w:rPr>
          <w:rFonts w:asciiTheme="minorEastAsia" w:hAnsiTheme="minorEastAsia" w:cs="Calibri"/>
          <w:noProof/>
          <w:sz w:val="24"/>
          <w:szCs w:val="24"/>
        </w:rPr>
        <w:t>)</w:t>
      </w:r>
      <w:r w:rsidRPr="002C66AF">
        <w:rPr>
          <w:rFonts w:asciiTheme="minorEastAsia" w:hAnsiTheme="minorEastAsia" w:cs="Calibri" w:hint="eastAsia"/>
          <w:noProof/>
          <w:sz w:val="24"/>
          <w:szCs w:val="24"/>
        </w:rPr>
        <w:t xml:space="preserve"> </w:t>
      </w:r>
      <w:r w:rsidRPr="002C66AF">
        <w:rPr>
          <w:rFonts w:asciiTheme="minorEastAsia" w:hAnsiTheme="minorEastAsia" w:cs="Calibri"/>
          <w:noProof/>
          <w:sz w:val="24"/>
          <w:szCs w:val="24"/>
        </w:rPr>
        <w:t xml:space="preserve"> </w:t>
      </w:r>
      <w:r w:rsidRPr="002C66AF">
        <w:rPr>
          <w:rFonts w:asciiTheme="minorEastAsia" w:hAnsiTheme="minorEastAsia" w:cs="Calibri" w:hint="eastAsia"/>
          <w:noProof/>
          <w:sz w:val="24"/>
          <w:szCs w:val="24"/>
        </w:rPr>
        <w:t>新心性心理学宣言——中国本土心理学原创理论建构 北京.人</w:t>
      </w:r>
      <w:r w:rsidRPr="002C66AF">
        <w:rPr>
          <w:rFonts w:asciiTheme="minorEastAsia" w:hAnsiTheme="minorEastAsia" w:cs="Calibri" w:hint="eastAsia"/>
          <w:noProof/>
          <w:sz w:val="24"/>
          <w:szCs w:val="24"/>
        </w:rPr>
        <w:lastRenderedPageBreak/>
        <w:t>民出版社</w:t>
      </w:r>
      <w:bookmarkStart w:id="1" w:name="_GoBack"/>
      <w:bookmarkEnd w:id="1"/>
    </w:p>
    <w:sectPr w:rsidR="002C66AF" w:rsidRPr="002C66AF" w:rsidSect="006721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E06CC"/>
    <w:multiLevelType w:val="hybridMultilevel"/>
    <w:tmpl w:val="588C70B0"/>
    <w:lvl w:ilvl="0" w:tplc="DA7E925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D8198A"/>
    <w:multiLevelType w:val="hybridMultilevel"/>
    <w:tmpl w:val="34448C5A"/>
    <w:lvl w:ilvl="0" w:tplc="FC307DBA">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7CFF"/>
    <w:rsid w:val="00027CFF"/>
    <w:rsid w:val="0014297E"/>
    <w:rsid w:val="002070F5"/>
    <w:rsid w:val="002C66AF"/>
    <w:rsid w:val="004A7A50"/>
    <w:rsid w:val="00576800"/>
    <w:rsid w:val="0063593A"/>
    <w:rsid w:val="0067215C"/>
    <w:rsid w:val="00766EB1"/>
    <w:rsid w:val="00802744"/>
    <w:rsid w:val="00813853"/>
    <w:rsid w:val="008166C4"/>
    <w:rsid w:val="00AB6077"/>
    <w:rsid w:val="00AD0098"/>
    <w:rsid w:val="00D71610"/>
    <w:rsid w:val="00F32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800"/>
    <w:pPr>
      <w:ind w:firstLineChars="200" w:firstLine="420"/>
    </w:pPr>
  </w:style>
  <w:style w:type="character" w:styleId="a4">
    <w:name w:val="Hyperlink"/>
    <w:basedOn w:val="a0"/>
    <w:uiPriority w:val="99"/>
    <w:semiHidden/>
    <w:unhideWhenUsed/>
    <w:rsid w:val="00AB6077"/>
    <w:rPr>
      <w:strike w:val="0"/>
      <w:dstrike w:val="0"/>
      <w:color w:val="3F88BF"/>
      <w:u w:val="none"/>
      <w:effect w:val="none"/>
    </w:rPr>
  </w:style>
  <w:style w:type="paragraph" w:customStyle="1" w:styleId="EndNoteBibliography">
    <w:name w:val="EndNote Bibliography"/>
    <w:basedOn w:val="a"/>
    <w:link w:val="EndNoteBibliographyChar"/>
    <w:rsid w:val="002C66AF"/>
    <w:rPr>
      <w:rFonts w:ascii="Calibri" w:hAnsi="Calibri" w:cs="Calibri"/>
      <w:noProof/>
      <w:sz w:val="20"/>
    </w:rPr>
  </w:style>
  <w:style w:type="character" w:customStyle="1" w:styleId="EndNoteBibliographyChar">
    <w:name w:val="EndNote Bibliography Char"/>
    <w:basedOn w:val="a0"/>
    <w:link w:val="EndNoteBibliography"/>
    <w:rsid w:val="002C66AF"/>
    <w:rPr>
      <w:rFonts w:ascii="Calibri" w:hAnsi="Calibri" w:cs="Calibri"/>
      <w:noProof/>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史天乐</dc:creator>
  <cp:lastModifiedBy>xbany</cp:lastModifiedBy>
  <cp:revision>3</cp:revision>
  <dcterms:created xsi:type="dcterms:W3CDTF">2017-02-24T10:06:00Z</dcterms:created>
  <dcterms:modified xsi:type="dcterms:W3CDTF">2017-02-24T10:07:00Z</dcterms:modified>
</cp:coreProperties>
</file>